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E67B3D" w14:textId="58C31493" w:rsidR="002324FA" w:rsidRPr="00F9237B" w:rsidRDefault="00885489" w:rsidP="08F8839B">
      <w:pPr>
        <w:spacing w:after="0"/>
        <w:jc w:val="center"/>
        <w:rPr>
          <w:rFonts w:ascii="Noto Sans Medium" w:eastAsia="Arial" w:hAnsi="Noto Sans Medium" w:cs="Noto Sans Medium"/>
          <w:b/>
          <w:bCs/>
          <w:color w:val="000000" w:themeColor="text1"/>
          <w:sz w:val="28"/>
          <w:lang w:val="de-DE"/>
        </w:rPr>
      </w:pPr>
      <w:r w:rsidRPr="006A1935">
        <w:rPr>
          <w:noProof/>
          <w:lang w:val="de-DE"/>
        </w:rPr>
        <w:drawing>
          <wp:anchor distT="0" distB="0" distL="114300" distR="114300" simplePos="0" relativeHeight="251658245" behindDoc="1" locked="0" layoutInCell="1" allowOverlap="1" wp14:anchorId="4EF94396" wp14:editId="308F0F94">
            <wp:simplePos x="0" y="0"/>
            <wp:positionH relativeFrom="column">
              <wp:posOffset>4143375</wp:posOffset>
            </wp:positionH>
            <wp:positionV relativeFrom="paragraph">
              <wp:posOffset>753110</wp:posOffset>
            </wp:positionV>
            <wp:extent cx="2054007" cy="1368000"/>
            <wp:effectExtent l="0" t="0" r="3810" b="3810"/>
            <wp:wrapTight wrapText="bothSides">
              <wp:wrapPolygon edited="0">
                <wp:start x="0" y="0"/>
                <wp:lineTo x="0" y="21359"/>
                <wp:lineTo x="21440" y="21359"/>
                <wp:lineTo x="21440" y="0"/>
                <wp:lineTo x="0" y="0"/>
              </wp:wrapPolygon>
            </wp:wrapTight>
            <wp:docPr id="596769976" name="Grafik 1" descr="Ein Bild, das Im Haus, Inneneinrichtung, Wand, Boden enthält.&#10;&#10;KI-generierte Inhalte können fehlerhaft sein.">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769976" name="Grafik 1" descr="Ein Bild, das Im Haus, Inneneinrichtung, Wand, Boden enthält.&#10;&#10;KI-generierte Inhalte können fehlerhaft sein.">
                      <a:hlinkClick r:id="rId7"/>
                    </pic:cNvPr>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54007" cy="1368000"/>
                    </a:xfrm>
                    <a:prstGeom prst="rect">
                      <a:avLst/>
                    </a:prstGeom>
                  </pic:spPr>
                </pic:pic>
              </a:graphicData>
            </a:graphic>
            <wp14:sizeRelH relativeFrom="margin">
              <wp14:pctWidth>0</wp14:pctWidth>
            </wp14:sizeRelH>
            <wp14:sizeRelV relativeFrom="margin">
              <wp14:pctHeight>0</wp14:pctHeight>
            </wp14:sizeRelV>
          </wp:anchor>
        </w:drawing>
      </w:r>
      <w:r w:rsidR="00B865DA" w:rsidRPr="006A1935">
        <w:rPr>
          <w:noProof/>
          <w:lang w:val="de-DE"/>
        </w:rPr>
        <w:drawing>
          <wp:anchor distT="0" distB="0" distL="114300" distR="114300" simplePos="0" relativeHeight="251658241" behindDoc="1" locked="0" layoutInCell="1" allowOverlap="1" wp14:anchorId="64346649" wp14:editId="17C3D364">
            <wp:simplePos x="0" y="0"/>
            <wp:positionH relativeFrom="column">
              <wp:posOffset>1987550</wp:posOffset>
            </wp:positionH>
            <wp:positionV relativeFrom="paragraph">
              <wp:posOffset>756920</wp:posOffset>
            </wp:positionV>
            <wp:extent cx="2057487" cy="1368000"/>
            <wp:effectExtent l="0" t="0" r="0" b="3810"/>
            <wp:wrapTight wrapText="bothSides">
              <wp:wrapPolygon edited="0">
                <wp:start x="0" y="0"/>
                <wp:lineTo x="0" y="21359"/>
                <wp:lineTo x="21400" y="21359"/>
                <wp:lineTo x="21400" y="0"/>
                <wp:lineTo x="0" y="0"/>
              </wp:wrapPolygon>
            </wp:wrapTight>
            <wp:docPr id="1815342374" name="Grafik 1" descr="Ein Bild, das Im Haus, Mobiliar, Inneneinrichtung, Wand enthält.&#10;&#10;KI-generierte Inhalte können fehlerhaft sein.">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342374" name="Grafik 1" descr="Ein Bild, das Im Haus, Mobiliar, Inneneinrichtung, Wand enthält.&#10;&#10;KI-generierte Inhalte können fehlerhaft sein.">
                      <a:hlinkClick r:id="rId9"/>
                    </pic:cNvPr>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7487" cy="1368000"/>
                    </a:xfrm>
                    <a:prstGeom prst="rect">
                      <a:avLst/>
                    </a:prstGeom>
                  </pic:spPr>
                </pic:pic>
              </a:graphicData>
            </a:graphic>
            <wp14:sizeRelH relativeFrom="margin">
              <wp14:pctWidth>0</wp14:pctWidth>
            </wp14:sizeRelH>
            <wp14:sizeRelV relativeFrom="margin">
              <wp14:pctHeight>0</wp14:pctHeight>
            </wp14:sizeRelV>
          </wp:anchor>
        </w:drawing>
      </w:r>
      <w:r w:rsidR="00B865DA" w:rsidRPr="006A1935">
        <w:rPr>
          <w:rFonts w:ascii="Noto Sans Light" w:eastAsia="Arial" w:hAnsi="Noto Sans Light" w:cs="Noto Sans Light"/>
          <w:noProof/>
          <w:szCs w:val="22"/>
          <w:lang w:val="de-DE"/>
        </w:rPr>
        <w:drawing>
          <wp:anchor distT="0" distB="0" distL="114300" distR="114300" simplePos="0" relativeHeight="251658240" behindDoc="1" locked="0" layoutInCell="1" allowOverlap="1" wp14:anchorId="751D24FD" wp14:editId="6C4B1725">
            <wp:simplePos x="0" y="0"/>
            <wp:positionH relativeFrom="margin">
              <wp:posOffset>-156581</wp:posOffset>
            </wp:positionH>
            <wp:positionV relativeFrom="paragraph">
              <wp:posOffset>756920</wp:posOffset>
            </wp:positionV>
            <wp:extent cx="2060627" cy="1368000"/>
            <wp:effectExtent l="0" t="0" r="0" b="3810"/>
            <wp:wrapTight wrapText="bothSides">
              <wp:wrapPolygon edited="0">
                <wp:start x="0" y="0"/>
                <wp:lineTo x="0" y="21359"/>
                <wp:lineTo x="21367" y="21359"/>
                <wp:lineTo x="21367" y="0"/>
                <wp:lineTo x="0" y="0"/>
              </wp:wrapPolygon>
            </wp:wrapTight>
            <wp:docPr id="447156020" name="Picture 1" descr="A pool with chairs and a railing overlooking the ocean&#10;&#10;Description automatically generated">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156020" name="Picture 1" descr="A pool with chairs and a railing overlooking the ocean&#10;&#10;Description automatically generated">
                      <a:hlinkClick r:id="rId11"/>
                    </pic:cNvPr>
                    <pic:cNvPicPr/>
                  </pic:nvPicPr>
                  <pic:blipFill rotWithShape="1">
                    <a:blip r:embed="rId12" cstate="print">
                      <a:extLst>
                        <a:ext uri="{28A0092B-C50C-407E-A947-70E740481C1C}">
                          <a14:useLocalDpi xmlns:a14="http://schemas.microsoft.com/office/drawing/2010/main" val="0"/>
                        </a:ext>
                      </a:extLst>
                    </a:blip>
                    <a:srcRect l="11324" t="1482"/>
                    <a:stretch/>
                  </pic:blipFill>
                  <pic:spPr bwMode="auto">
                    <a:xfrm>
                      <a:off x="0" y="0"/>
                      <a:ext cx="2060627" cy="13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40ED3" w:rsidRPr="006A1935">
        <w:rPr>
          <w:rFonts w:ascii="Noto Sans Medium" w:eastAsia="Arial" w:hAnsi="Noto Sans Medium" w:cs="Noto Sans Medium"/>
          <w:b/>
          <w:bCs/>
          <w:color w:val="FF0000"/>
          <w:sz w:val="28"/>
          <w:lang w:val="de-DE"/>
        </w:rPr>
        <w:t xml:space="preserve"> </w:t>
      </w:r>
      <w:r w:rsidR="00F9237B" w:rsidRPr="006A1935">
        <w:rPr>
          <w:rFonts w:ascii="Noto Sans Medium" w:eastAsia="Arial" w:hAnsi="Noto Sans Medium" w:cs="Noto Sans Medium"/>
          <w:b/>
          <w:bCs/>
          <w:color w:val="000000" w:themeColor="text1"/>
          <w:sz w:val="28"/>
          <w:lang w:val="de-DE"/>
        </w:rPr>
        <w:t xml:space="preserve">ONYX Hospitality Group präsentiert </w:t>
      </w:r>
      <w:r w:rsidR="00C67915" w:rsidRPr="006A1935">
        <w:rPr>
          <w:rFonts w:ascii="Noto Sans Medium" w:eastAsia="Arial" w:hAnsi="Noto Sans Medium" w:cs="Noto Sans Medium"/>
          <w:b/>
          <w:bCs/>
          <w:color w:val="000000" w:themeColor="text1"/>
          <w:sz w:val="28"/>
          <w:lang w:val="de-DE"/>
        </w:rPr>
        <w:t xml:space="preserve">starkes Wachstum und spannende </w:t>
      </w:r>
      <w:r w:rsidR="006E10DF" w:rsidRPr="006A1935">
        <w:rPr>
          <w:rFonts w:ascii="Noto Sans Medium" w:eastAsia="Arial" w:hAnsi="Noto Sans Medium" w:cs="Noto Sans Medium"/>
          <w:b/>
          <w:bCs/>
          <w:color w:val="000000" w:themeColor="text1"/>
          <w:sz w:val="28"/>
          <w:lang w:val="de-DE"/>
        </w:rPr>
        <w:t>Neuheiten</w:t>
      </w:r>
      <w:r w:rsidR="0054605F" w:rsidRPr="006A1935">
        <w:rPr>
          <w:rFonts w:ascii="Noto Sans Medium" w:eastAsia="Arial" w:hAnsi="Noto Sans Medium" w:cs="Noto Sans Medium"/>
          <w:b/>
          <w:bCs/>
          <w:color w:val="000000" w:themeColor="text1"/>
          <w:sz w:val="28"/>
          <w:lang w:val="de-DE"/>
        </w:rPr>
        <w:t xml:space="preserve"> für Südostasien</w:t>
      </w:r>
      <w:r w:rsidR="00F9237B" w:rsidRPr="00F9237B">
        <w:rPr>
          <w:rFonts w:ascii="Noto Sans Medium" w:eastAsia="Arial" w:hAnsi="Noto Sans Medium" w:cs="Noto Sans Medium"/>
          <w:b/>
          <w:bCs/>
          <w:color w:val="000000" w:themeColor="text1"/>
          <w:sz w:val="28"/>
          <w:lang w:val="de-DE"/>
        </w:rPr>
        <w:t xml:space="preserve"> auf der ITB Berlin 2025</w:t>
      </w:r>
    </w:p>
    <w:p w14:paraId="138EE651" w14:textId="309BA6E4" w:rsidR="0095428C" w:rsidRPr="0095428C" w:rsidRDefault="0054605F" w:rsidP="00A25605">
      <w:pPr>
        <w:spacing w:after="0" w:line="240" w:lineRule="auto"/>
        <w:ind w:right="-1180"/>
        <w:rPr>
          <w:rFonts w:ascii="Noto Sans Light" w:hAnsi="Noto Sans Light" w:cs="Noto Sans Light"/>
          <w:sz w:val="18"/>
          <w:szCs w:val="18"/>
          <w:lang w:val="de-DE"/>
        </w:rPr>
      </w:pPr>
      <w:r w:rsidRPr="006A1935">
        <w:rPr>
          <w:rFonts w:ascii="Noto Sans Light" w:hAnsi="Noto Sans Light" w:cs="Noto Sans Light"/>
          <w:sz w:val="18"/>
          <w:szCs w:val="18"/>
          <w:lang w:val="de-DE"/>
        </w:rPr>
        <w:t xml:space="preserve">Neu im Portfolio seit Dezember 2024: </w:t>
      </w:r>
      <w:r w:rsidR="0095428C" w:rsidRPr="006A1935">
        <w:rPr>
          <w:rFonts w:ascii="Noto Sans Light" w:hAnsi="Noto Sans Light" w:cs="Noto Sans Light"/>
          <w:sz w:val="18"/>
          <w:szCs w:val="18"/>
          <w:lang w:val="de-DE"/>
        </w:rPr>
        <w:t>Amari Colombo, Sri Lanka</w:t>
      </w:r>
      <w:r w:rsidR="00EE64F1" w:rsidRPr="006A1935">
        <w:rPr>
          <w:rFonts w:ascii="Noto Sans Light" w:hAnsi="Noto Sans Light" w:cs="Noto Sans Light"/>
          <w:sz w:val="18"/>
          <w:szCs w:val="18"/>
          <w:lang w:val="de-DE"/>
        </w:rPr>
        <w:t xml:space="preserve">         </w:t>
      </w:r>
      <w:r w:rsidR="00A25605" w:rsidRPr="006A1935">
        <w:rPr>
          <w:rFonts w:ascii="Noto Sans Light" w:hAnsi="Noto Sans Light" w:cs="Noto Sans Light"/>
          <w:sz w:val="18"/>
          <w:szCs w:val="18"/>
          <w:lang w:val="de-DE"/>
        </w:rPr>
        <w:t xml:space="preserve">Neu im März 2025: </w:t>
      </w:r>
      <w:r w:rsidR="00EE64F1" w:rsidRPr="006A1935">
        <w:rPr>
          <w:rFonts w:ascii="Noto Sans Light" w:hAnsi="Noto Sans Light" w:cs="Noto Sans Light"/>
          <w:sz w:val="18"/>
          <w:szCs w:val="18"/>
          <w:lang w:val="de-DE"/>
        </w:rPr>
        <w:t>Amari Vientiane, Laos</w:t>
      </w:r>
    </w:p>
    <w:p w14:paraId="3D5E6F43" w14:textId="1583EEAB" w:rsidR="0095428C" w:rsidRPr="00323721" w:rsidRDefault="0095428C" w:rsidP="00403036">
      <w:pPr>
        <w:spacing w:after="60" w:line="240" w:lineRule="auto"/>
        <w:rPr>
          <w:rFonts w:ascii="Arial" w:eastAsia="Arial" w:hAnsi="Arial" w:cs="Arial"/>
          <w:sz w:val="14"/>
          <w:szCs w:val="14"/>
          <w:lang w:val="en-GB"/>
        </w:rPr>
      </w:pPr>
      <w:r w:rsidRPr="00323721">
        <w:rPr>
          <w:rFonts w:ascii="Arial" w:eastAsia="Arial" w:hAnsi="Arial" w:cs="Arial"/>
          <w:sz w:val="14"/>
          <w:szCs w:val="14"/>
          <w:lang w:val="en-GB"/>
        </w:rPr>
        <w:t>©Fotos: O</w:t>
      </w:r>
      <w:r w:rsidR="00323721" w:rsidRPr="00323721">
        <w:rPr>
          <w:rFonts w:ascii="Arial" w:eastAsia="Arial" w:hAnsi="Arial" w:cs="Arial"/>
          <w:sz w:val="14"/>
          <w:szCs w:val="14"/>
          <w:lang w:val="en-GB"/>
        </w:rPr>
        <w:t>NYX Hospitality Grou</w:t>
      </w:r>
      <w:r w:rsidR="00323721">
        <w:rPr>
          <w:rFonts w:ascii="Arial" w:eastAsia="Arial" w:hAnsi="Arial" w:cs="Arial"/>
          <w:sz w:val="14"/>
          <w:szCs w:val="14"/>
          <w:lang w:val="en-GB"/>
        </w:rPr>
        <w:t>p</w:t>
      </w:r>
      <w:r w:rsidRPr="00323721">
        <w:rPr>
          <w:rFonts w:ascii="Arial" w:eastAsia="Arial" w:hAnsi="Arial" w:cs="Arial"/>
          <w:sz w:val="14"/>
          <w:szCs w:val="14"/>
          <w:lang w:val="en-GB"/>
        </w:rPr>
        <w:t xml:space="preserve"> - Download per Hyperlink </w:t>
      </w:r>
      <w:proofErr w:type="spellStart"/>
      <w:r w:rsidRPr="00323721">
        <w:rPr>
          <w:rFonts w:ascii="Arial" w:eastAsia="Arial" w:hAnsi="Arial" w:cs="Arial"/>
          <w:sz w:val="14"/>
          <w:szCs w:val="14"/>
          <w:lang w:val="en-GB"/>
        </w:rPr>
        <w:t>oder</w:t>
      </w:r>
      <w:proofErr w:type="spellEnd"/>
      <w:r w:rsidRPr="00323721">
        <w:rPr>
          <w:rFonts w:ascii="Arial" w:eastAsia="Arial" w:hAnsi="Arial" w:cs="Arial"/>
          <w:sz w:val="14"/>
          <w:szCs w:val="14"/>
          <w:lang w:val="en-GB"/>
        </w:rPr>
        <w:t xml:space="preserve"> </w:t>
      </w:r>
      <w:proofErr w:type="spellStart"/>
      <w:r w:rsidRPr="00323721">
        <w:rPr>
          <w:rFonts w:ascii="Arial" w:eastAsia="Arial" w:hAnsi="Arial" w:cs="Arial"/>
          <w:sz w:val="14"/>
          <w:szCs w:val="14"/>
          <w:lang w:val="en-GB"/>
        </w:rPr>
        <w:t>hier</w:t>
      </w:r>
      <w:proofErr w:type="spellEnd"/>
      <w:r w:rsidRPr="00323721">
        <w:rPr>
          <w:rFonts w:ascii="Arial" w:eastAsia="Arial" w:hAnsi="Arial" w:cs="Arial"/>
          <w:sz w:val="14"/>
          <w:szCs w:val="14"/>
          <w:lang w:val="en-GB"/>
        </w:rPr>
        <w:t xml:space="preserve">: </w:t>
      </w:r>
      <w:hyperlink r:id="rId13" w:history="1">
        <w:r w:rsidR="00323721" w:rsidRPr="007C67AD">
          <w:rPr>
            <w:rStyle w:val="Hyperlink"/>
            <w:rFonts w:ascii="Arial" w:eastAsia="Arial" w:hAnsi="Arial" w:cs="Arial"/>
            <w:sz w:val="14"/>
            <w:szCs w:val="14"/>
            <w:lang w:val="en-GB"/>
          </w:rPr>
          <w:t>https://atw-travel-marketing.prowly.com/presskits/onyx-amari-colombo</w:t>
        </w:r>
      </w:hyperlink>
      <w:r w:rsidR="00323721">
        <w:rPr>
          <w:rFonts w:ascii="Arial" w:eastAsia="Arial" w:hAnsi="Arial" w:cs="Arial"/>
          <w:sz w:val="14"/>
          <w:szCs w:val="14"/>
          <w:lang w:val="en-GB"/>
        </w:rPr>
        <w:t xml:space="preserve"> </w:t>
      </w:r>
    </w:p>
    <w:p w14:paraId="67607228" w14:textId="7902AFDD" w:rsidR="006D3C72" w:rsidRPr="006A1935" w:rsidRDefault="009E4CFE" w:rsidP="0018206C">
      <w:pPr>
        <w:spacing w:after="60" w:line="240" w:lineRule="auto"/>
        <w:jc w:val="both"/>
        <w:rPr>
          <w:rFonts w:ascii="Noto Sans Light" w:eastAsia="Arial" w:hAnsi="Noto Sans Light" w:cs="Noto Sans Light"/>
          <w:b/>
          <w:bCs/>
          <w:szCs w:val="22"/>
          <w:lang w:val="de-DE"/>
        </w:rPr>
      </w:pPr>
      <w:r w:rsidRPr="006A1935">
        <w:rPr>
          <w:rFonts w:ascii="Noto Sans Medium" w:eastAsia="Arial" w:hAnsi="Noto Sans Medium" w:cs="Noto Sans Medium"/>
          <w:b/>
          <w:bCs/>
          <w:szCs w:val="22"/>
          <w:lang w:val="de-DE"/>
        </w:rPr>
        <w:t xml:space="preserve">Bangkok/Berlin, </w:t>
      </w:r>
      <w:r w:rsidR="00F9237B" w:rsidRPr="006A1935">
        <w:rPr>
          <w:rFonts w:ascii="Noto Sans Medium" w:eastAsia="Arial" w:hAnsi="Noto Sans Medium" w:cs="Noto Sans Medium"/>
          <w:b/>
          <w:bCs/>
          <w:szCs w:val="22"/>
          <w:lang w:val="de-DE"/>
        </w:rPr>
        <w:t>03. März 2025</w:t>
      </w:r>
      <w:r w:rsidR="00C141D3" w:rsidRPr="006A1935">
        <w:rPr>
          <w:rFonts w:ascii="Noto Sans Medium" w:eastAsia="Arial" w:hAnsi="Noto Sans Medium" w:cs="Noto Sans Medium"/>
          <w:b/>
          <w:bCs/>
          <w:szCs w:val="22"/>
          <w:lang w:val="de-DE"/>
        </w:rPr>
        <w:t>:</w:t>
      </w:r>
      <w:r w:rsidR="00C141D3" w:rsidRPr="006A1935">
        <w:rPr>
          <w:rFonts w:ascii="Noto Sans Light" w:eastAsia="Arial" w:hAnsi="Noto Sans Light" w:cs="Noto Sans Light"/>
          <w:b/>
          <w:bCs/>
          <w:szCs w:val="22"/>
          <w:lang w:val="de-DE"/>
        </w:rPr>
        <w:t xml:space="preserve"> </w:t>
      </w:r>
      <w:hyperlink r:id="rId14">
        <w:r w:rsidR="00295B70" w:rsidRPr="006A1935">
          <w:rPr>
            <w:rStyle w:val="Hyperlink"/>
            <w:rFonts w:ascii="Noto Sans Light" w:eastAsia="Arial" w:hAnsi="Noto Sans Light" w:cs="Noto Sans Light"/>
            <w:b/>
            <w:szCs w:val="22"/>
            <w:lang w:val="de-DE"/>
          </w:rPr>
          <w:t>ONYX Hospitality Group</w:t>
        </w:r>
      </w:hyperlink>
      <w:r w:rsidR="00295B70" w:rsidRPr="006A1935">
        <w:rPr>
          <w:rFonts w:ascii="Noto Sans Light" w:eastAsia="Arial" w:hAnsi="Noto Sans Light" w:cs="Noto Sans Light"/>
          <w:b/>
          <w:bCs/>
          <w:szCs w:val="22"/>
          <w:lang w:val="de-DE"/>
        </w:rPr>
        <w:t xml:space="preserve">, </w:t>
      </w:r>
      <w:r w:rsidR="000D783D" w:rsidRPr="006A1935">
        <w:rPr>
          <w:rFonts w:ascii="Noto Sans Light" w:eastAsia="Arial" w:hAnsi="Noto Sans Light" w:cs="Noto Sans Light"/>
          <w:b/>
          <w:bCs/>
          <w:szCs w:val="22"/>
          <w:lang w:val="de-DE"/>
        </w:rPr>
        <w:t xml:space="preserve">eine der führenden </w:t>
      </w:r>
      <w:r w:rsidR="00E57B6F">
        <w:rPr>
          <w:rFonts w:ascii="Noto Sans Light" w:eastAsia="Arial" w:hAnsi="Noto Sans Light" w:cs="Noto Sans Light"/>
          <w:b/>
          <w:bCs/>
          <w:szCs w:val="22"/>
          <w:lang w:val="de-DE"/>
        </w:rPr>
        <w:t>M</w:t>
      </w:r>
      <w:r w:rsidR="000D783D" w:rsidRPr="006A1935">
        <w:rPr>
          <w:rFonts w:ascii="Noto Sans Light" w:eastAsia="Arial" w:hAnsi="Noto Sans Light" w:cs="Noto Sans Light"/>
          <w:b/>
          <w:bCs/>
          <w:szCs w:val="22"/>
          <w:lang w:val="de-DE"/>
        </w:rPr>
        <w:t>anagementgesellschaften in Südostasien</w:t>
      </w:r>
      <w:r w:rsidR="009F31B2" w:rsidRPr="006A1935">
        <w:rPr>
          <w:rFonts w:ascii="Noto Sans Light" w:eastAsia="Arial" w:hAnsi="Noto Sans Light" w:cs="Noto Sans Light"/>
          <w:b/>
          <w:bCs/>
          <w:szCs w:val="22"/>
          <w:lang w:val="de-DE"/>
        </w:rPr>
        <w:t xml:space="preserve"> spezialisiert auf Hotels und Resorts, Serviced Apartments und Luxusresidenzen</w:t>
      </w:r>
      <w:r w:rsidR="003F53BF" w:rsidRPr="006A1935">
        <w:rPr>
          <w:rFonts w:ascii="Noto Sans Light" w:eastAsia="Arial" w:hAnsi="Noto Sans Light" w:cs="Noto Sans Light"/>
          <w:b/>
          <w:bCs/>
          <w:szCs w:val="22"/>
          <w:lang w:val="de-DE"/>
        </w:rPr>
        <w:t xml:space="preserve">, stellt auf der ITB Berlin 2025 </w:t>
      </w:r>
      <w:r w:rsidR="006D3C72" w:rsidRPr="006A1935">
        <w:rPr>
          <w:rFonts w:ascii="Noto Sans Light" w:eastAsia="Arial" w:hAnsi="Noto Sans Light" w:cs="Noto Sans Light"/>
          <w:b/>
          <w:bCs/>
          <w:szCs w:val="22"/>
          <w:lang w:val="de-DE"/>
        </w:rPr>
        <w:t xml:space="preserve">vom 4. bis 6. März 2025 </w:t>
      </w:r>
      <w:r w:rsidR="003F53BF" w:rsidRPr="006A1935">
        <w:rPr>
          <w:rFonts w:ascii="Noto Sans Light" w:eastAsia="Arial" w:hAnsi="Noto Sans Light" w:cs="Noto Sans Light"/>
          <w:b/>
          <w:bCs/>
          <w:szCs w:val="22"/>
          <w:lang w:val="de-DE"/>
        </w:rPr>
        <w:t xml:space="preserve">ihr Wachstum sowie neue, spannende Hotelprojekte </w:t>
      </w:r>
      <w:r w:rsidR="00020EBB" w:rsidRPr="006A1935">
        <w:rPr>
          <w:rFonts w:ascii="Noto Sans Light" w:eastAsia="Arial" w:hAnsi="Noto Sans Light" w:cs="Noto Sans Light"/>
          <w:b/>
          <w:bCs/>
          <w:szCs w:val="22"/>
          <w:lang w:val="de-DE"/>
        </w:rPr>
        <w:t xml:space="preserve">von Sri Lanka bis Thailand </w:t>
      </w:r>
      <w:r w:rsidR="003F53BF" w:rsidRPr="006A1935">
        <w:rPr>
          <w:rFonts w:ascii="Noto Sans Light" w:eastAsia="Arial" w:hAnsi="Noto Sans Light" w:cs="Noto Sans Light"/>
          <w:b/>
          <w:bCs/>
          <w:szCs w:val="22"/>
          <w:lang w:val="de-DE"/>
        </w:rPr>
        <w:t xml:space="preserve">vor. </w:t>
      </w:r>
      <w:r w:rsidR="006D3C72" w:rsidRPr="006A1935">
        <w:rPr>
          <w:rFonts w:ascii="Noto Sans Light" w:eastAsia="Arial" w:hAnsi="Noto Sans Light" w:cs="Noto Sans Light"/>
          <w:b/>
          <w:bCs/>
          <w:szCs w:val="22"/>
          <w:lang w:val="de-DE"/>
        </w:rPr>
        <w:t>Besucher finden das Team der ONYX Hospitality Group in Halle 26, Stand Nr. 223.</w:t>
      </w:r>
    </w:p>
    <w:p w14:paraId="6E622B2B" w14:textId="5546A5BD" w:rsidR="00DE5133" w:rsidRPr="006A1935" w:rsidRDefault="00606B9C" w:rsidP="0018206C">
      <w:pPr>
        <w:spacing w:after="60" w:line="240" w:lineRule="auto"/>
        <w:jc w:val="both"/>
        <w:rPr>
          <w:rFonts w:ascii="Noto Sans Light" w:eastAsia="Arial" w:hAnsi="Noto Sans Light" w:cs="Noto Sans Light"/>
          <w:szCs w:val="22"/>
          <w:lang w:val="de-DE"/>
        </w:rPr>
      </w:pPr>
      <w:r w:rsidRPr="006A1935">
        <w:rPr>
          <w:rFonts w:ascii="Noto Sans Light" w:eastAsia="Arial" w:hAnsi="Noto Sans Light" w:cs="Noto Sans Light"/>
          <w:szCs w:val="22"/>
          <w:lang w:val="de-DE"/>
        </w:rPr>
        <w:t xml:space="preserve">Die ONYX Hospitality Group setzt ihren Expansionskurs entschlossen fort. </w:t>
      </w:r>
      <w:r w:rsidR="00020EBB" w:rsidRPr="006A1935">
        <w:rPr>
          <w:rFonts w:ascii="Noto Sans Light" w:eastAsia="Arial" w:hAnsi="Noto Sans Light" w:cs="Noto Sans Light"/>
          <w:szCs w:val="22"/>
          <w:lang w:val="de-DE"/>
        </w:rPr>
        <w:t>Hervorzuheben ist d</w:t>
      </w:r>
      <w:r w:rsidR="00DE5133" w:rsidRPr="006A1935">
        <w:rPr>
          <w:rFonts w:ascii="Noto Sans Light" w:eastAsia="Arial" w:hAnsi="Noto Sans Light" w:cs="Noto Sans Light"/>
          <w:szCs w:val="22"/>
          <w:lang w:val="de-DE"/>
        </w:rPr>
        <w:t>ie Marke Amari, die für authentische asiatische Gastfreundschaft steht</w:t>
      </w:r>
      <w:r w:rsidR="00020EBB" w:rsidRPr="006A1935">
        <w:rPr>
          <w:rFonts w:ascii="Noto Sans Light" w:eastAsia="Arial" w:hAnsi="Noto Sans Light" w:cs="Noto Sans Light"/>
          <w:szCs w:val="22"/>
          <w:lang w:val="de-DE"/>
        </w:rPr>
        <w:t xml:space="preserve"> und </w:t>
      </w:r>
      <w:r w:rsidR="00DE5133" w:rsidRPr="006A1935">
        <w:rPr>
          <w:rFonts w:ascii="Noto Sans Light" w:eastAsia="Arial" w:hAnsi="Noto Sans Light" w:cs="Noto Sans Light"/>
          <w:szCs w:val="22"/>
          <w:lang w:val="de-DE"/>
        </w:rPr>
        <w:t xml:space="preserve">in den vergangenen Jahren ein </w:t>
      </w:r>
      <w:r w:rsidR="00FB68E5">
        <w:rPr>
          <w:rFonts w:ascii="Noto Sans Light" w:eastAsia="Arial" w:hAnsi="Noto Sans Light" w:cs="Noto Sans Light"/>
          <w:szCs w:val="22"/>
          <w:lang w:val="de-DE"/>
        </w:rPr>
        <w:t>bemerkenswertes</w:t>
      </w:r>
      <w:r w:rsidR="00FB68E5" w:rsidRPr="006A1935">
        <w:rPr>
          <w:rFonts w:ascii="Noto Sans Light" w:eastAsia="Arial" w:hAnsi="Noto Sans Light" w:cs="Noto Sans Light"/>
          <w:szCs w:val="22"/>
          <w:lang w:val="de-DE"/>
        </w:rPr>
        <w:t xml:space="preserve"> </w:t>
      </w:r>
      <w:r w:rsidR="00DE5133" w:rsidRPr="006A1935">
        <w:rPr>
          <w:rFonts w:ascii="Noto Sans Light" w:eastAsia="Arial" w:hAnsi="Noto Sans Light" w:cs="Noto Sans Light"/>
          <w:szCs w:val="22"/>
          <w:lang w:val="de-DE"/>
        </w:rPr>
        <w:t>Wachstum</w:t>
      </w:r>
      <w:r w:rsidR="00020EBB" w:rsidRPr="006A1935">
        <w:rPr>
          <w:rFonts w:ascii="Noto Sans Light" w:eastAsia="Arial" w:hAnsi="Noto Sans Light" w:cs="Noto Sans Light"/>
          <w:szCs w:val="22"/>
          <w:lang w:val="de-DE"/>
        </w:rPr>
        <w:t xml:space="preserve"> verzeichnete</w:t>
      </w:r>
      <w:r w:rsidR="00DE5133" w:rsidRPr="006A1935">
        <w:rPr>
          <w:rFonts w:ascii="Noto Sans Light" w:eastAsia="Arial" w:hAnsi="Noto Sans Light" w:cs="Noto Sans Light"/>
          <w:szCs w:val="22"/>
          <w:lang w:val="de-DE"/>
        </w:rPr>
        <w:t xml:space="preserve">: 2023 übertraf der Umsatz das Vorkrisenniveau um 16 </w:t>
      </w:r>
      <w:r w:rsidRPr="006A1935">
        <w:rPr>
          <w:rFonts w:ascii="Noto Sans Light" w:eastAsia="Arial" w:hAnsi="Noto Sans Light" w:cs="Noto Sans Light"/>
          <w:szCs w:val="22"/>
          <w:lang w:val="de-DE"/>
        </w:rPr>
        <w:t>Prozent</w:t>
      </w:r>
      <w:r w:rsidR="00DE5133" w:rsidRPr="006A1935">
        <w:rPr>
          <w:rFonts w:ascii="Noto Sans Light" w:eastAsia="Arial" w:hAnsi="Noto Sans Light" w:cs="Noto Sans Light"/>
          <w:szCs w:val="22"/>
          <w:lang w:val="de-DE"/>
        </w:rPr>
        <w:t xml:space="preserve">, 2024 folgte ein weiterer Anstieg um 19 </w:t>
      </w:r>
      <w:r w:rsidRPr="006A1935">
        <w:rPr>
          <w:rFonts w:ascii="Noto Sans Light" w:eastAsia="Arial" w:hAnsi="Noto Sans Light" w:cs="Noto Sans Light"/>
          <w:szCs w:val="22"/>
          <w:lang w:val="de-DE"/>
        </w:rPr>
        <w:t>Prozent</w:t>
      </w:r>
      <w:r w:rsidR="00DE5133" w:rsidRPr="006A1935">
        <w:rPr>
          <w:rFonts w:ascii="Noto Sans Light" w:eastAsia="Arial" w:hAnsi="Noto Sans Light" w:cs="Noto Sans Light"/>
          <w:szCs w:val="22"/>
          <w:lang w:val="de-DE"/>
        </w:rPr>
        <w:t xml:space="preserve">. Für 2025 peilt ONYX eine Steigerung um weitere 15 </w:t>
      </w:r>
      <w:r w:rsidRPr="006A1935">
        <w:rPr>
          <w:rFonts w:ascii="Noto Sans Light" w:eastAsia="Arial" w:hAnsi="Noto Sans Light" w:cs="Noto Sans Light"/>
          <w:szCs w:val="22"/>
          <w:lang w:val="de-DE"/>
        </w:rPr>
        <w:t>Prozent</w:t>
      </w:r>
      <w:r w:rsidR="00DE5133" w:rsidRPr="006A1935">
        <w:rPr>
          <w:rFonts w:ascii="Noto Sans Light" w:eastAsia="Arial" w:hAnsi="Noto Sans Light" w:cs="Noto Sans Light"/>
          <w:szCs w:val="22"/>
          <w:lang w:val="de-DE"/>
        </w:rPr>
        <w:t xml:space="preserve"> an – gestützt auf eine konsequente Gästeorientierung, operative Exzellenz und eine strategische Markenausrichtung.</w:t>
      </w:r>
    </w:p>
    <w:p w14:paraId="25B01408" w14:textId="7EB1E1C1" w:rsidR="007D39F3" w:rsidRPr="007D39F3" w:rsidRDefault="007D39F3" w:rsidP="0018206C">
      <w:pPr>
        <w:spacing w:after="60" w:line="240" w:lineRule="auto"/>
        <w:jc w:val="both"/>
        <w:rPr>
          <w:rFonts w:ascii="Noto Sans Light" w:eastAsia="Arial" w:hAnsi="Noto Sans Light" w:cs="Noto Sans Light"/>
          <w:szCs w:val="22"/>
          <w:lang w:val="de-DE"/>
        </w:rPr>
      </w:pPr>
      <w:r w:rsidRPr="007D39F3">
        <w:rPr>
          <w:rFonts w:ascii="Noto Sans Light" w:eastAsia="Arial" w:hAnsi="Noto Sans Light" w:cs="Noto Sans Light"/>
          <w:b/>
          <w:bCs/>
          <w:szCs w:val="22"/>
          <w:lang w:val="de-DE"/>
        </w:rPr>
        <w:t xml:space="preserve">Expansion mit Fokus auf </w:t>
      </w:r>
      <w:r w:rsidR="00E57B6F">
        <w:rPr>
          <w:rFonts w:ascii="Noto Sans Light" w:eastAsia="Arial" w:hAnsi="Noto Sans Light" w:cs="Noto Sans Light"/>
          <w:b/>
          <w:bCs/>
          <w:szCs w:val="22"/>
          <w:lang w:val="de-DE"/>
        </w:rPr>
        <w:t>Urlaubs</w:t>
      </w:r>
      <w:r w:rsidR="00E57B6F" w:rsidRPr="007D39F3">
        <w:rPr>
          <w:rFonts w:ascii="Noto Sans Light" w:eastAsia="Arial" w:hAnsi="Noto Sans Light" w:cs="Noto Sans Light"/>
          <w:b/>
          <w:bCs/>
          <w:szCs w:val="22"/>
          <w:lang w:val="de-DE"/>
        </w:rPr>
        <w:t>destinationen</w:t>
      </w:r>
    </w:p>
    <w:p w14:paraId="18ACC7E6" w14:textId="77777777" w:rsidR="00C43AFB" w:rsidRPr="006A1935" w:rsidRDefault="00246D27" w:rsidP="0018206C">
      <w:pPr>
        <w:spacing w:after="60" w:line="240" w:lineRule="auto"/>
        <w:jc w:val="both"/>
        <w:rPr>
          <w:rFonts w:ascii="Noto Sans Light" w:eastAsia="Arial" w:hAnsi="Noto Sans Light" w:cs="Noto Sans Light"/>
          <w:szCs w:val="22"/>
          <w:lang w:val="de-DE"/>
        </w:rPr>
      </w:pPr>
      <w:r w:rsidRPr="00246D27">
        <w:rPr>
          <w:rFonts w:ascii="Noto Sans Light" w:eastAsia="Arial" w:hAnsi="Noto Sans Light" w:cs="Noto Sans Light"/>
          <w:szCs w:val="22"/>
          <w:lang w:val="de-DE"/>
        </w:rPr>
        <w:t>Im Rahmen der ITB Berlin wird die ONYX Hospitality Group ihre wachsende Kollektion an Ferienhotels präsentieren, darunter aktuelle Neueröffnungen und geplante Projekte in Thailand, Sri Lanka und Laos.</w:t>
      </w:r>
      <w:r w:rsidR="00020EBB" w:rsidRPr="006A1935">
        <w:rPr>
          <w:rFonts w:ascii="Noto Sans Light" w:eastAsia="Arial" w:hAnsi="Noto Sans Light" w:cs="Noto Sans Light"/>
          <w:szCs w:val="22"/>
          <w:lang w:val="de-DE"/>
        </w:rPr>
        <w:t xml:space="preserve"> </w:t>
      </w:r>
    </w:p>
    <w:p w14:paraId="7C0316E6" w14:textId="6872D6F1" w:rsidR="00246D27" w:rsidRPr="006A1935" w:rsidRDefault="00246D27" w:rsidP="0018206C">
      <w:pPr>
        <w:spacing w:after="60" w:line="240" w:lineRule="auto"/>
        <w:jc w:val="both"/>
        <w:rPr>
          <w:rFonts w:ascii="Noto Sans Medium" w:eastAsia="Arial" w:hAnsi="Noto Sans Medium" w:cs="Noto Sans Medium"/>
          <w:i/>
          <w:iCs/>
          <w:szCs w:val="22"/>
          <w:lang w:val="de-DE"/>
        </w:rPr>
      </w:pPr>
      <w:proofErr w:type="spellStart"/>
      <w:r w:rsidRPr="006A1935">
        <w:rPr>
          <w:rFonts w:ascii="Noto Sans Medium" w:eastAsia="Arial" w:hAnsi="Noto Sans Medium" w:cs="Noto Sans Medium"/>
          <w:szCs w:val="22"/>
          <w:lang w:val="de-DE"/>
        </w:rPr>
        <w:t>Yuthachai</w:t>
      </w:r>
      <w:proofErr w:type="spellEnd"/>
      <w:r w:rsidRPr="006A1935">
        <w:rPr>
          <w:rFonts w:ascii="Noto Sans Medium" w:eastAsia="Arial" w:hAnsi="Noto Sans Medium" w:cs="Noto Sans Medium"/>
          <w:szCs w:val="22"/>
          <w:lang w:val="de-DE"/>
        </w:rPr>
        <w:t xml:space="preserve"> </w:t>
      </w:r>
      <w:proofErr w:type="spellStart"/>
      <w:r w:rsidRPr="006A1935">
        <w:rPr>
          <w:rFonts w:ascii="Noto Sans Medium" w:eastAsia="Arial" w:hAnsi="Noto Sans Medium" w:cs="Noto Sans Medium"/>
          <w:szCs w:val="22"/>
          <w:lang w:val="de-DE"/>
        </w:rPr>
        <w:t>Charanachitta</w:t>
      </w:r>
      <w:proofErr w:type="spellEnd"/>
      <w:r w:rsidRPr="006A1935">
        <w:rPr>
          <w:rFonts w:ascii="Noto Sans Medium" w:eastAsia="Arial" w:hAnsi="Noto Sans Medium" w:cs="Noto Sans Medium"/>
          <w:szCs w:val="22"/>
          <w:lang w:val="de-DE"/>
        </w:rPr>
        <w:t xml:space="preserve">, CEO der ONYX Hospitality Group, erklärt: </w:t>
      </w:r>
      <w:r w:rsidRPr="006A1935">
        <w:rPr>
          <w:rFonts w:ascii="Noto Sans Medium" w:eastAsia="Arial" w:hAnsi="Noto Sans Medium" w:cs="Noto Sans Medium"/>
          <w:i/>
          <w:iCs/>
          <w:szCs w:val="22"/>
          <w:lang w:val="de-DE"/>
        </w:rPr>
        <w:t>„Die ITB Berlin ist die ideale Plattform, um unser erweitertes Portfolio einem internationalen Fachpublikum vorzustellen. Mit unseren neuen Hotels in Sri Lanka, Laos und Thailand stärken wir unsere Präsenz in den begehrtesten Urlaubsregionen Asiens. Wir freuen uns darauf, mit Branchenpartnern in den Dialog zu treten und die Zukunft der ONYX Hospitality Group zu gestalten.“</w:t>
      </w:r>
    </w:p>
    <w:p w14:paraId="572514DB" w14:textId="1FB64186" w:rsidR="00E15DA8" w:rsidRPr="00E15DA8" w:rsidRDefault="00E15DA8" w:rsidP="00403036">
      <w:pPr>
        <w:spacing w:after="60" w:line="264" w:lineRule="auto"/>
        <w:jc w:val="both"/>
        <w:rPr>
          <w:rFonts w:ascii="Noto Sans Medium" w:eastAsia="Arial" w:hAnsi="Noto Sans Medium" w:cs="Noto Sans Medium"/>
          <w:szCs w:val="22"/>
          <w:lang w:val="de-DE"/>
        </w:rPr>
      </w:pPr>
      <w:r w:rsidRPr="00E15DA8">
        <w:rPr>
          <w:rFonts w:ascii="Noto Sans Medium" w:eastAsia="Arial" w:hAnsi="Noto Sans Medium" w:cs="Noto Sans Medium"/>
          <w:b/>
          <w:bCs/>
          <w:szCs w:val="22"/>
          <w:lang w:val="de-DE"/>
        </w:rPr>
        <w:lastRenderedPageBreak/>
        <w:t>Neueröffnungen 2024/2025:</w:t>
      </w:r>
    </w:p>
    <w:p w14:paraId="28E12AFF" w14:textId="56F9B99D" w:rsidR="006D2F93" w:rsidRPr="006A1935" w:rsidRDefault="00192C3B" w:rsidP="00403036">
      <w:pPr>
        <w:pStyle w:val="Listenabsatz"/>
        <w:numPr>
          <w:ilvl w:val="0"/>
          <w:numId w:val="9"/>
        </w:numPr>
        <w:spacing w:after="60" w:line="264" w:lineRule="auto"/>
        <w:jc w:val="both"/>
        <w:rPr>
          <w:rFonts w:ascii="Noto Sans Light" w:eastAsia="Arial" w:hAnsi="Noto Sans Light" w:cs="Noto Sans Light"/>
          <w:szCs w:val="22"/>
          <w:lang w:val="de-DE"/>
        </w:rPr>
      </w:pPr>
      <w:r w:rsidRPr="006A1935">
        <w:rPr>
          <w:rFonts w:ascii="Noto Sans Medium" w:eastAsia="Arial" w:hAnsi="Noto Sans Medium" w:cs="Noto Sans Medium"/>
          <w:b/>
          <w:bCs/>
          <w:szCs w:val="22"/>
          <w:lang w:val="de-DE"/>
        </w:rPr>
        <w:t xml:space="preserve">Amari Colombo, Sri Lanka (eröffnet im Dezember 2024): </w:t>
      </w:r>
      <w:r w:rsidRPr="006A1935">
        <w:rPr>
          <w:rFonts w:ascii="Noto Sans Medium" w:eastAsia="Arial" w:hAnsi="Noto Sans Medium" w:cs="Noto Sans Medium"/>
          <w:szCs w:val="22"/>
          <w:lang w:val="de-DE"/>
        </w:rPr>
        <w:t xml:space="preserve">Ein eleganter urbaner Rückzugsort in der pulsierenden Hauptstadt Sri Lankas mit 167 großzügigen Zimmern für Freizeit- und Geschäftsreisende. Zu den Highlights zählen ein atemberaubender </w:t>
      </w:r>
      <w:proofErr w:type="spellStart"/>
      <w:r w:rsidRPr="006A1935">
        <w:rPr>
          <w:rFonts w:ascii="Noto Sans Medium" w:eastAsia="Arial" w:hAnsi="Noto Sans Medium" w:cs="Noto Sans Medium"/>
          <w:szCs w:val="22"/>
          <w:lang w:val="de-DE"/>
        </w:rPr>
        <w:t>Rooftop</w:t>
      </w:r>
      <w:proofErr w:type="spellEnd"/>
      <w:r w:rsidRPr="006A1935">
        <w:rPr>
          <w:rFonts w:ascii="Noto Sans Medium" w:eastAsia="Arial" w:hAnsi="Noto Sans Medium" w:cs="Noto Sans Medium"/>
          <w:szCs w:val="22"/>
          <w:lang w:val="de-DE"/>
        </w:rPr>
        <w:t>-Pool mit Panoramablick über die Stadt, vielseitige Gastronomieoptionen sowie mehrere Bars und Lounges. Das Hotel verbindet gehobenen Komfort mit authentischen kulturellen Erlebnissen. Dank seiner erstklassigen Lage sind sowohl Geschäftsviertel als auch Freizeitattraktionen schnell erreichbar – der perfekte Ausgangspunkt, um Sri Lankas facettenreiche Kultur, beeindruckende Landschaften und verborgene Schätze zu entdecken.</w:t>
      </w:r>
    </w:p>
    <w:p w14:paraId="35D14425" w14:textId="4305F242" w:rsidR="009A38C2" w:rsidRPr="006A1935" w:rsidRDefault="009A38C2" w:rsidP="00403036">
      <w:pPr>
        <w:pStyle w:val="Listenabsatz"/>
        <w:numPr>
          <w:ilvl w:val="0"/>
          <w:numId w:val="9"/>
        </w:numPr>
        <w:spacing w:after="60" w:line="264" w:lineRule="auto"/>
        <w:jc w:val="both"/>
        <w:rPr>
          <w:rFonts w:ascii="Noto Sans Light" w:eastAsia="Arial" w:hAnsi="Noto Sans Light" w:cs="Noto Sans Light"/>
          <w:szCs w:val="22"/>
          <w:lang w:val="de-DE"/>
        </w:rPr>
      </w:pPr>
      <w:r w:rsidRPr="006A1935">
        <w:rPr>
          <w:rFonts w:ascii="Noto Sans Medium" w:eastAsia="Arial" w:hAnsi="Noto Sans Medium" w:cs="Noto Sans Medium"/>
          <w:b/>
          <w:bCs/>
          <w:szCs w:val="22"/>
          <w:lang w:val="de-DE"/>
        </w:rPr>
        <w:t xml:space="preserve">Amari Vientiane, Laos (Eröffnung am 1. März 2025): </w:t>
      </w:r>
      <w:r w:rsidRPr="006A1935">
        <w:rPr>
          <w:rFonts w:ascii="Noto Sans Medium" w:eastAsia="Arial" w:hAnsi="Noto Sans Medium" w:cs="Noto Sans Medium"/>
          <w:szCs w:val="22"/>
          <w:lang w:val="de-DE"/>
        </w:rPr>
        <w:t xml:space="preserve">Mit der höchsten Executive Club Lounge der Hauptstadt setzt dieses elegante Hotel neue Maßstäbe. Direkt am Mekong gelegen, vereint es moderne laotische und thailändische Stilelemente zu einem harmonischen Gesamtbild und empfängt seine Gäste mit herzlicher Gastfreundschaft. Nur 4,8 </w:t>
      </w:r>
      <w:r w:rsidR="00FB68E5">
        <w:rPr>
          <w:rFonts w:ascii="Noto Sans Medium" w:eastAsia="Arial" w:hAnsi="Noto Sans Medium" w:cs="Noto Sans Medium"/>
          <w:szCs w:val="22"/>
          <w:lang w:val="de-DE"/>
        </w:rPr>
        <w:t>Kilometer</w:t>
      </w:r>
      <w:r w:rsidR="00FB68E5" w:rsidRPr="006A1935">
        <w:rPr>
          <w:rFonts w:ascii="Noto Sans Medium" w:eastAsia="Arial" w:hAnsi="Noto Sans Medium" w:cs="Noto Sans Medium"/>
          <w:szCs w:val="22"/>
          <w:lang w:val="de-DE"/>
        </w:rPr>
        <w:t xml:space="preserve"> </w:t>
      </w:r>
      <w:r w:rsidRPr="006A1935">
        <w:rPr>
          <w:rFonts w:ascii="Noto Sans Medium" w:eastAsia="Arial" w:hAnsi="Noto Sans Medium" w:cs="Noto Sans Medium"/>
          <w:szCs w:val="22"/>
          <w:lang w:val="de-DE"/>
        </w:rPr>
        <w:t xml:space="preserve">vom internationalen Flughafen </w:t>
      </w:r>
      <w:proofErr w:type="spellStart"/>
      <w:r w:rsidRPr="006A1935">
        <w:rPr>
          <w:rFonts w:ascii="Noto Sans Medium" w:eastAsia="Arial" w:hAnsi="Noto Sans Medium" w:cs="Noto Sans Medium"/>
          <w:szCs w:val="22"/>
          <w:lang w:val="de-DE"/>
        </w:rPr>
        <w:t>Wattay</w:t>
      </w:r>
      <w:proofErr w:type="spellEnd"/>
      <w:r w:rsidRPr="006A1935">
        <w:rPr>
          <w:rFonts w:ascii="Noto Sans Medium" w:eastAsia="Arial" w:hAnsi="Noto Sans Medium" w:cs="Noto Sans Medium"/>
          <w:szCs w:val="22"/>
          <w:lang w:val="de-DE"/>
        </w:rPr>
        <w:t xml:space="preserve"> entfernt und in unmittelbarer Nähe zu den vielfältigen Sehenswürdigkeiten der Stadt – darunter Tempel, Denkmäler, lebendige Cafés und Kunsthandwerksläden – ist das Amari Vientiane eine ideale Adresse für Geschäfts- und Freizeitreisende gleichermaßen. Es lädt dazu ein, in die lokale Kultur einzutauchen und zugleich eine stilvolle</w:t>
      </w:r>
      <w:r w:rsidRPr="006A1935">
        <w:rPr>
          <w:rFonts w:ascii="Noto Sans Medium" w:eastAsia="Arial" w:hAnsi="Noto Sans Medium" w:cs="Noto Sans Medium"/>
          <w:b/>
          <w:bCs/>
          <w:szCs w:val="22"/>
          <w:lang w:val="de-DE"/>
        </w:rPr>
        <w:t xml:space="preserve"> </w:t>
      </w:r>
      <w:r w:rsidRPr="006A1935">
        <w:rPr>
          <w:rFonts w:ascii="Noto Sans Medium" w:eastAsia="Arial" w:hAnsi="Noto Sans Medium" w:cs="Noto Sans Medium"/>
          <w:szCs w:val="22"/>
          <w:lang w:val="de-DE"/>
        </w:rPr>
        <w:t xml:space="preserve">Rückzugsoase zu genießen. Das Hotel verfügt über 248 elegant gestaltete Zimmer und Suiten, ein </w:t>
      </w:r>
      <w:proofErr w:type="spellStart"/>
      <w:r w:rsidRPr="006A1935">
        <w:rPr>
          <w:rFonts w:ascii="Noto Sans Medium" w:eastAsia="Arial" w:hAnsi="Noto Sans Medium" w:cs="Noto Sans Medium"/>
          <w:szCs w:val="22"/>
          <w:lang w:val="de-DE"/>
        </w:rPr>
        <w:t>Rooftop</w:t>
      </w:r>
      <w:proofErr w:type="spellEnd"/>
      <w:r w:rsidRPr="006A1935">
        <w:rPr>
          <w:rFonts w:ascii="Noto Sans Medium" w:eastAsia="Arial" w:hAnsi="Noto Sans Medium" w:cs="Noto Sans Medium"/>
          <w:szCs w:val="22"/>
          <w:lang w:val="de-DE"/>
        </w:rPr>
        <w:t>-Restaurant und das charakteristische Breeze Spa.</w:t>
      </w:r>
    </w:p>
    <w:p w14:paraId="417FA22F" w14:textId="06D51C64" w:rsidR="00E57224" w:rsidRPr="006A1935" w:rsidRDefault="00DA0DAC" w:rsidP="00403036">
      <w:pPr>
        <w:pStyle w:val="Listenabsatz"/>
        <w:numPr>
          <w:ilvl w:val="0"/>
          <w:numId w:val="9"/>
        </w:numPr>
        <w:spacing w:after="60" w:line="264" w:lineRule="auto"/>
        <w:jc w:val="both"/>
        <w:rPr>
          <w:rFonts w:ascii="Noto Sans Medium" w:eastAsia="Arial" w:hAnsi="Noto Sans Medium" w:cs="Noto Sans Medium"/>
          <w:szCs w:val="22"/>
          <w:lang w:val="de-DE"/>
        </w:rPr>
      </w:pPr>
      <w:bookmarkStart w:id="0" w:name="_Hlk191036435"/>
      <w:r w:rsidRPr="006A1935">
        <w:rPr>
          <w:rFonts w:ascii="Noto Sans Medium" w:eastAsia="Arial" w:hAnsi="Noto Sans Medium" w:cs="Noto Sans Medium"/>
          <w:b/>
          <w:bCs/>
          <w:szCs w:val="22"/>
          <w:lang w:val="de-DE"/>
        </w:rPr>
        <w:t xml:space="preserve">Amari The Tide </w:t>
      </w:r>
      <w:proofErr w:type="spellStart"/>
      <w:r w:rsidRPr="006A1935">
        <w:rPr>
          <w:rFonts w:ascii="Noto Sans Medium" w:eastAsia="Arial" w:hAnsi="Noto Sans Medium" w:cs="Noto Sans Medium"/>
          <w:b/>
          <w:bCs/>
          <w:szCs w:val="22"/>
          <w:lang w:val="de-DE"/>
        </w:rPr>
        <w:t>Bangsaen</w:t>
      </w:r>
      <w:bookmarkEnd w:id="0"/>
      <w:proofErr w:type="spellEnd"/>
      <w:r w:rsidRPr="006A1935">
        <w:rPr>
          <w:rFonts w:ascii="Noto Sans Medium" w:eastAsia="Arial" w:hAnsi="Noto Sans Medium" w:cs="Noto Sans Medium"/>
          <w:b/>
          <w:bCs/>
          <w:szCs w:val="22"/>
          <w:lang w:val="de-DE"/>
        </w:rPr>
        <w:t>, Thailand (Eröffnung im Mai 2025):</w:t>
      </w:r>
      <w:r w:rsidRPr="006A1935">
        <w:rPr>
          <w:rFonts w:ascii="Noto Sans Medium" w:eastAsia="Arial" w:hAnsi="Noto Sans Medium" w:cs="Noto Sans Medium"/>
          <w:szCs w:val="22"/>
          <w:lang w:val="de-DE"/>
        </w:rPr>
        <w:t xml:space="preserve"> Ein modernes Refugium direkt am Strand der Provinz </w:t>
      </w:r>
      <w:proofErr w:type="spellStart"/>
      <w:r w:rsidRPr="006A1935">
        <w:rPr>
          <w:rFonts w:ascii="Noto Sans Medium" w:eastAsia="Arial" w:hAnsi="Noto Sans Medium" w:cs="Noto Sans Medium"/>
          <w:szCs w:val="22"/>
          <w:lang w:val="de-DE"/>
        </w:rPr>
        <w:t>Chonburi</w:t>
      </w:r>
      <w:proofErr w:type="spellEnd"/>
      <w:r w:rsidRPr="006A1935">
        <w:rPr>
          <w:rFonts w:ascii="Noto Sans Medium" w:eastAsia="Arial" w:hAnsi="Noto Sans Medium" w:cs="Noto Sans Medium"/>
          <w:szCs w:val="22"/>
          <w:lang w:val="de-DE"/>
        </w:rPr>
        <w:t xml:space="preserve">, das die Küsteneleganz neu definiert. Die Region in Ostthailand verzeichnet seit Jahren ein stetiges Wachstum, angetrieben durch den Ausbau der Infrastruktur zur Förderung des Tourismus und zur Ausrichtung internationaler Großveranstaltungen. Dadurch wird das Amari The Tide </w:t>
      </w:r>
      <w:proofErr w:type="spellStart"/>
      <w:r w:rsidRPr="006A1935">
        <w:rPr>
          <w:rFonts w:ascii="Noto Sans Medium" w:eastAsia="Arial" w:hAnsi="Noto Sans Medium" w:cs="Noto Sans Medium"/>
          <w:szCs w:val="22"/>
          <w:lang w:val="de-DE"/>
        </w:rPr>
        <w:t>Bangsaen</w:t>
      </w:r>
      <w:proofErr w:type="spellEnd"/>
      <w:r w:rsidRPr="006A1935">
        <w:rPr>
          <w:rFonts w:ascii="Noto Sans Medium" w:eastAsia="Arial" w:hAnsi="Noto Sans Medium" w:cs="Noto Sans Medium"/>
          <w:szCs w:val="22"/>
          <w:lang w:val="de-DE"/>
        </w:rPr>
        <w:t xml:space="preserve"> zu einer attraktiven Adresse für thailändische und internationale Gäste, die eine stilvolle Strandunterkunft suchen – nur gut eine Stunde von Bangkok und 45 Minuten von Pattaya </w:t>
      </w:r>
      <w:r w:rsidRPr="006A1935">
        <w:rPr>
          <w:rFonts w:ascii="Noto Sans Medium" w:eastAsia="Arial" w:hAnsi="Noto Sans Medium" w:cs="Noto Sans Medium"/>
          <w:szCs w:val="22"/>
          <w:lang w:val="de-DE"/>
        </w:rPr>
        <w:lastRenderedPageBreak/>
        <w:t xml:space="preserve">entfernt. </w:t>
      </w:r>
      <w:proofErr w:type="spellStart"/>
      <w:r w:rsidRPr="006A1935">
        <w:rPr>
          <w:rFonts w:ascii="Noto Sans Medium" w:eastAsia="Arial" w:hAnsi="Noto Sans Medium" w:cs="Noto Sans Medium"/>
          <w:szCs w:val="22"/>
          <w:lang w:val="de-DE"/>
        </w:rPr>
        <w:t>Bangsaen</w:t>
      </w:r>
      <w:proofErr w:type="spellEnd"/>
      <w:r w:rsidRPr="006A1935">
        <w:rPr>
          <w:rFonts w:ascii="Noto Sans Medium" w:eastAsia="Arial" w:hAnsi="Noto Sans Medium" w:cs="Noto Sans Medium"/>
          <w:szCs w:val="22"/>
          <w:lang w:val="de-DE"/>
        </w:rPr>
        <w:t xml:space="preserve"> bietet zudem schnellen Zugang zu wichtigen Sehenswürdigkeiten sowie beliebten Geschäften und Restaurants, die nur wenige Minuten entfernt liegen. Das Hotel verfügt über 154 stilvolle Zimmer und Suiten, die modernen Komfort mit einer lebendigen Gastronomie-Szene und einer entspannten Küstenatmosphäre verbinden.</w:t>
      </w:r>
    </w:p>
    <w:p w14:paraId="230651F7" w14:textId="17B127E4" w:rsidR="00FC3DD3" w:rsidRPr="006A1935" w:rsidRDefault="00865A53" w:rsidP="00403036">
      <w:pPr>
        <w:spacing w:after="60" w:line="264" w:lineRule="auto"/>
        <w:jc w:val="both"/>
        <w:rPr>
          <w:rFonts w:ascii="Noto Sans Light" w:eastAsia="Arial" w:hAnsi="Noto Sans Light" w:cs="Noto Sans Light"/>
          <w:szCs w:val="22"/>
          <w:lang w:val="de-DE"/>
        </w:rPr>
      </w:pPr>
      <w:r w:rsidRPr="006A1935">
        <w:rPr>
          <w:rFonts w:ascii="Noto Sans Light" w:eastAsia="Arial" w:hAnsi="Noto Sans Light" w:cs="Noto Sans Light"/>
          <w:szCs w:val="22"/>
          <w:lang w:val="de-DE"/>
        </w:rPr>
        <w:t xml:space="preserve">ONYX Hospitality Group wird zudem </w:t>
      </w:r>
      <w:r w:rsidR="004D3394" w:rsidRPr="006A1935">
        <w:rPr>
          <w:rFonts w:ascii="Noto Sans Light" w:eastAsia="Arial" w:hAnsi="Noto Sans Light" w:cs="Noto Sans Light"/>
          <w:szCs w:val="22"/>
          <w:lang w:val="de-DE"/>
        </w:rPr>
        <w:t xml:space="preserve">weitere </w:t>
      </w:r>
      <w:r w:rsidRPr="006A1935">
        <w:rPr>
          <w:rFonts w:ascii="Noto Sans Light" w:eastAsia="Arial" w:hAnsi="Noto Sans Light" w:cs="Noto Sans Light"/>
          <w:szCs w:val="22"/>
          <w:lang w:val="de-DE"/>
        </w:rPr>
        <w:t xml:space="preserve">beliebte Resorts aus </w:t>
      </w:r>
      <w:r w:rsidRPr="006A1935">
        <w:rPr>
          <w:rFonts w:ascii="Noto Sans Light" w:eastAsia="Arial" w:hAnsi="Noto Sans Light" w:cs="Noto Sans Light"/>
          <w:b/>
          <w:bCs/>
          <w:szCs w:val="22"/>
          <w:lang w:val="de-DE"/>
        </w:rPr>
        <w:t>Thailand</w:t>
      </w:r>
      <w:r w:rsidRPr="006A1935">
        <w:rPr>
          <w:rFonts w:ascii="Noto Sans Light" w:eastAsia="Arial" w:hAnsi="Noto Sans Light" w:cs="Noto Sans Light"/>
          <w:szCs w:val="22"/>
          <w:lang w:val="de-DE"/>
        </w:rPr>
        <w:t xml:space="preserve"> vorstellen, darunter das Amari Phuket, Amari Koh Samui mit neuer Poollandschaft sowie Amari Pattaya und Amari Vogue Krabi. </w:t>
      </w:r>
      <w:r w:rsidR="00FC3DD3" w:rsidRPr="006A1935">
        <w:rPr>
          <w:rFonts w:ascii="Noto Sans Light" w:eastAsia="Arial" w:hAnsi="Noto Sans Light" w:cs="Noto Sans Light"/>
          <w:szCs w:val="22"/>
          <w:lang w:val="de-DE"/>
        </w:rPr>
        <w:t>Die Marke Amari ist bekannt für ihre persönliche Herzlichkeit, aufrichtige Gastfreundschaft und ihr Engagement, jedes Gästeerlebnis auf ein neues Niveau zu heben. Mit einer gelungenen Verbindung aus moderner Eleganz und authentischem thailändischem Charme schafft Amari eine perfekte Balance aus zeitgemäßem Luxus und kulturellem Erbe.</w:t>
      </w:r>
    </w:p>
    <w:p w14:paraId="5E4CDEDE" w14:textId="51063A17" w:rsidR="00865A53" w:rsidRPr="006A1935" w:rsidRDefault="00865A53" w:rsidP="00403036">
      <w:pPr>
        <w:spacing w:after="60" w:line="264" w:lineRule="auto"/>
        <w:jc w:val="both"/>
        <w:rPr>
          <w:rFonts w:ascii="Noto Sans Light" w:eastAsia="Arial" w:hAnsi="Noto Sans Light" w:cs="Noto Sans Light"/>
          <w:szCs w:val="22"/>
          <w:lang w:val="de-DE"/>
        </w:rPr>
      </w:pPr>
      <w:r w:rsidRPr="006A1935">
        <w:rPr>
          <w:rFonts w:ascii="Noto Sans Light" w:eastAsia="Arial" w:hAnsi="Noto Sans Light" w:cs="Noto Sans Light"/>
          <w:szCs w:val="22"/>
          <w:lang w:val="de-DE"/>
        </w:rPr>
        <w:t xml:space="preserve">Ergänzt wird das Portfolio durch die modernen OZO-Hotels wie OZO </w:t>
      </w:r>
      <w:proofErr w:type="spellStart"/>
      <w:r w:rsidRPr="006A1935">
        <w:rPr>
          <w:rFonts w:ascii="Noto Sans Light" w:eastAsia="Arial" w:hAnsi="Noto Sans Light" w:cs="Noto Sans Light"/>
          <w:szCs w:val="22"/>
          <w:lang w:val="de-DE"/>
        </w:rPr>
        <w:t>Chaweng</w:t>
      </w:r>
      <w:proofErr w:type="spellEnd"/>
      <w:r w:rsidRPr="006A1935">
        <w:rPr>
          <w:rFonts w:ascii="Noto Sans Light" w:eastAsia="Arial" w:hAnsi="Noto Sans Light" w:cs="Noto Sans Light"/>
          <w:szCs w:val="22"/>
          <w:lang w:val="de-DE"/>
        </w:rPr>
        <w:t xml:space="preserve"> Samui, OZO North Pattaya und OZO Kata Phuket – </w:t>
      </w:r>
      <w:r w:rsidR="00F21130" w:rsidRPr="006A1935">
        <w:rPr>
          <w:rFonts w:ascii="Noto Sans Light" w:eastAsia="Arial" w:hAnsi="Noto Sans Light" w:cs="Noto Sans Light"/>
          <w:szCs w:val="22"/>
          <w:lang w:val="de-DE"/>
        </w:rPr>
        <w:t>alle in lebhaften und begehrten Destinationen Thailands gelegen</w:t>
      </w:r>
      <w:r w:rsidRPr="006A1935">
        <w:rPr>
          <w:rFonts w:ascii="Noto Sans Light" w:eastAsia="Arial" w:hAnsi="Noto Sans Light" w:cs="Noto Sans Light"/>
          <w:szCs w:val="22"/>
          <w:lang w:val="de-DE"/>
        </w:rPr>
        <w:t>.</w:t>
      </w:r>
      <w:r w:rsidR="00D75CE6" w:rsidRPr="006A1935">
        <w:rPr>
          <w:rFonts w:ascii="Noto Sans Light" w:eastAsia="Arial" w:hAnsi="Noto Sans Light" w:cs="Noto Sans Light"/>
          <w:szCs w:val="22"/>
          <w:lang w:val="de-DE"/>
        </w:rPr>
        <w:t xml:space="preserve"> OZO ist der ideale Rückzugsort für moderne, aktive Reisende und bringt frische Energie in das Upper-</w:t>
      </w:r>
      <w:proofErr w:type="spellStart"/>
      <w:r w:rsidR="00D75CE6" w:rsidRPr="006A1935">
        <w:rPr>
          <w:rFonts w:ascii="Noto Sans Light" w:eastAsia="Arial" w:hAnsi="Noto Sans Light" w:cs="Noto Sans Light"/>
          <w:szCs w:val="22"/>
          <w:lang w:val="de-DE"/>
        </w:rPr>
        <w:t>Midscale</w:t>
      </w:r>
      <w:proofErr w:type="spellEnd"/>
      <w:r w:rsidR="00D75CE6" w:rsidRPr="006A1935">
        <w:rPr>
          <w:rFonts w:ascii="Noto Sans Light" w:eastAsia="Arial" w:hAnsi="Noto Sans Light" w:cs="Noto Sans Light"/>
          <w:szCs w:val="22"/>
          <w:lang w:val="de-DE"/>
        </w:rPr>
        <w:t xml:space="preserve">-Segment. Mit smartem Design, exzellentem Schlafkomfort und einem unkomplizierten Gästeerlebnis bieten </w:t>
      </w:r>
      <w:proofErr w:type="gramStart"/>
      <w:r w:rsidR="00D75CE6" w:rsidRPr="006A1935">
        <w:rPr>
          <w:rFonts w:ascii="Noto Sans Light" w:eastAsia="Arial" w:hAnsi="Noto Sans Light" w:cs="Noto Sans Light"/>
          <w:szCs w:val="22"/>
          <w:lang w:val="de-DE"/>
        </w:rPr>
        <w:t>OZO Hotels</w:t>
      </w:r>
      <w:proofErr w:type="gramEnd"/>
      <w:r w:rsidR="00D75CE6" w:rsidRPr="006A1935">
        <w:rPr>
          <w:rFonts w:ascii="Noto Sans Light" w:eastAsia="Arial" w:hAnsi="Noto Sans Light" w:cs="Noto Sans Light"/>
          <w:szCs w:val="22"/>
          <w:lang w:val="de-DE"/>
        </w:rPr>
        <w:t xml:space="preserve"> die perfekte Basis, um die Umgebung zu entdecken, neue Energie zu tanken und authentische lokale Verbindungen zu knüpfen – eine gelungene Kombination aus zeitgemäßem Komfort und thailändischem Charme.</w:t>
      </w:r>
    </w:p>
    <w:p w14:paraId="662C8769" w14:textId="7DED2EC2" w:rsidR="001F1C7C" w:rsidRPr="006A1935" w:rsidRDefault="008A123F" w:rsidP="00403036">
      <w:pPr>
        <w:spacing w:after="60" w:line="264" w:lineRule="auto"/>
        <w:jc w:val="both"/>
        <w:rPr>
          <w:rFonts w:ascii="Noto Sans Light" w:eastAsia="Arial" w:hAnsi="Noto Sans Light" w:cs="Noto Sans Light"/>
          <w:szCs w:val="22"/>
          <w:lang w:val="de-DE"/>
        </w:rPr>
      </w:pPr>
      <w:r w:rsidRPr="006A1935">
        <w:rPr>
          <w:rFonts w:ascii="Noto Sans Light" w:eastAsia="Arial" w:hAnsi="Noto Sans Light" w:cs="Noto Sans Light"/>
          <w:szCs w:val="22"/>
          <w:lang w:val="de-DE"/>
        </w:rPr>
        <w:t xml:space="preserve">Über Thailand hinaus wird die ONYX Hospitality Group ihr Portfolio in </w:t>
      </w:r>
      <w:r w:rsidRPr="006A1935">
        <w:rPr>
          <w:rFonts w:ascii="Noto Sans Light" w:eastAsia="Arial" w:hAnsi="Noto Sans Light" w:cs="Noto Sans Light"/>
          <w:b/>
          <w:bCs/>
          <w:szCs w:val="22"/>
          <w:lang w:val="de-DE"/>
        </w:rPr>
        <w:t>Malaysia</w:t>
      </w:r>
      <w:r w:rsidRPr="006A1935">
        <w:rPr>
          <w:rFonts w:ascii="Noto Sans Light" w:eastAsia="Arial" w:hAnsi="Noto Sans Light" w:cs="Noto Sans Light"/>
          <w:szCs w:val="22"/>
          <w:lang w:val="de-DE"/>
        </w:rPr>
        <w:t xml:space="preserve"> hervorheben, darunter das Amari SPICE Penang und das Amari Kuala Lumpur. Beide sind lebendige Stadthotels in strategisch günstiger Lage gut vernetzter Metropolen und dienen als pulsierende Anlaufstellen für Geschäfts- und Freizeitreisende. Sie bilden einen spannenden Kontrast zu den thailändischen Strandresorts von ONYX, verkörpern jedoch gleichermaßen die unverwechselbare Herzlichkeit und Gastfreundschaft der Marke Amari.</w:t>
      </w:r>
    </w:p>
    <w:p w14:paraId="5C5B847B" w14:textId="3B069423" w:rsidR="00F305AF" w:rsidRPr="006A1935" w:rsidRDefault="00F305AF" w:rsidP="00403036">
      <w:pPr>
        <w:spacing w:after="60" w:line="264" w:lineRule="auto"/>
        <w:jc w:val="both"/>
        <w:rPr>
          <w:rFonts w:ascii="Noto Sans Light" w:eastAsia="Arial" w:hAnsi="Noto Sans Light" w:cs="Noto Sans Light"/>
          <w:szCs w:val="22"/>
          <w:lang w:val="de-DE"/>
        </w:rPr>
      </w:pPr>
      <w:r w:rsidRPr="006A1935">
        <w:rPr>
          <w:rFonts w:ascii="Noto Sans Light" w:eastAsia="Arial" w:hAnsi="Noto Sans Light" w:cs="Noto Sans Light"/>
          <w:szCs w:val="22"/>
          <w:lang w:val="de-DE"/>
        </w:rPr>
        <w:t xml:space="preserve">Mit einer starken Performance und optimistischen </w:t>
      </w:r>
      <w:r w:rsidR="00E57B6F" w:rsidRPr="006A1935">
        <w:rPr>
          <w:rFonts w:ascii="Noto Sans Light" w:eastAsia="Arial" w:hAnsi="Noto Sans Light" w:cs="Noto Sans Light"/>
          <w:szCs w:val="22"/>
          <w:lang w:val="de-DE"/>
        </w:rPr>
        <w:t>Zukunftsaussichten</w:t>
      </w:r>
      <w:r w:rsidRPr="006A1935">
        <w:rPr>
          <w:rFonts w:ascii="Noto Sans Light" w:eastAsia="Arial" w:hAnsi="Noto Sans Light" w:cs="Noto Sans Light"/>
          <w:szCs w:val="22"/>
          <w:lang w:val="de-DE"/>
        </w:rPr>
        <w:t xml:space="preserve"> ist die ONYX Hospitality Group bestens aufgestellt für anhaltenden Erfolg in den kommenden Jahren. Die ITB Berlin dient als zentrale Plattform, um mit Branchenpartnern in den </w:t>
      </w:r>
      <w:r w:rsidRPr="006A1935">
        <w:rPr>
          <w:rFonts w:ascii="Noto Sans Light" w:eastAsia="Arial" w:hAnsi="Noto Sans Light" w:cs="Noto Sans Light"/>
          <w:szCs w:val="22"/>
          <w:lang w:val="de-DE"/>
        </w:rPr>
        <w:lastRenderedPageBreak/>
        <w:t xml:space="preserve">Austausch zu treten, das erstklassige Resort-Portfolio zu präsentieren und neue Kooperationen zur Förderung des Tourismus in der Region zu erkunden. </w:t>
      </w:r>
    </w:p>
    <w:p w14:paraId="6BE299FE" w14:textId="2769A3F3" w:rsidR="008E4A84" w:rsidRPr="006A1935" w:rsidRDefault="008E4A84" w:rsidP="00403036">
      <w:pPr>
        <w:pStyle w:val="StandardWeb"/>
        <w:tabs>
          <w:tab w:val="left" w:pos="720"/>
          <w:tab w:val="left" w:pos="900"/>
        </w:tabs>
        <w:spacing w:before="0" w:beforeAutospacing="0" w:after="0" w:afterAutospacing="0"/>
        <w:jc w:val="both"/>
        <w:rPr>
          <w:rFonts w:ascii="Noto Sans Light" w:eastAsia="Arial" w:hAnsi="Noto Sans Light" w:cs="Noto Sans Light"/>
          <w:b/>
          <w:bCs/>
          <w:sz w:val="20"/>
          <w:szCs w:val="20"/>
          <w:lang w:val="de-DE"/>
        </w:rPr>
      </w:pPr>
      <w:r w:rsidRPr="006A1935">
        <w:rPr>
          <w:rFonts w:ascii="Noto Sans Light" w:eastAsia="Arial" w:hAnsi="Noto Sans Light" w:cs="Noto Sans Light"/>
          <w:b/>
          <w:bCs/>
          <w:sz w:val="20"/>
          <w:szCs w:val="20"/>
          <w:lang w:val="de-DE"/>
        </w:rPr>
        <w:t>Über die ONYX Hospitality Group:</w:t>
      </w:r>
    </w:p>
    <w:p w14:paraId="08CBE9E6" w14:textId="674AA13E" w:rsidR="000F105D" w:rsidRPr="006A1935" w:rsidRDefault="008E4A84" w:rsidP="00403036">
      <w:pPr>
        <w:pStyle w:val="StandardWeb"/>
        <w:tabs>
          <w:tab w:val="left" w:pos="720"/>
          <w:tab w:val="left" w:pos="900"/>
        </w:tabs>
        <w:spacing w:before="0" w:beforeAutospacing="0" w:after="0" w:afterAutospacing="0"/>
        <w:jc w:val="both"/>
        <w:rPr>
          <w:rFonts w:ascii="Noto Sans Light" w:eastAsia="Arial" w:hAnsi="Noto Sans Light" w:cs="Noto Sans Light"/>
          <w:b/>
          <w:szCs w:val="22"/>
          <w:lang w:val="de-DE"/>
        </w:rPr>
      </w:pPr>
      <w:r w:rsidRPr="006A1935">
        <w:rPr>
          <w:rFonts w:ascii="Noto Sans Light" w:eastAsia="Arial" w:hAnsi="Noto Sans Light" w:cs="Noto Sans Light"/>
          <w:sz w:val="20"/>
          <w:szCs w:val="20"/>
          <w:lang w:val="de-DE"/>
        </w:rPr>
        <w:t xml:space="preserve">Die ONYX Hospitality Group ist ein führendes Unternehmen in der Hotelbranche Südostasiens und betreibt eine einzigartige Sammlung von Marken, die maßgeschneiderte Erlebnisse für Geschäfts- und Freizeitreisende bieten – darunter Amari, OZO, </w:t>
      </w:r>
      <w:proofErr w:type="spellStart"/>
      <w:r w:rsidRPr="006A1935">
        <w:rPr>
          <w:rFonts w:ascii="Noto Sans Light" w:eastAsia="Arial" w:hAnsi="Noto Sans Light" w:cs="Noto Sans Light"/>
          <w:sz w:val="20"/>
          <w:szCs w:val="20"/>
          <w:lang w:val="de-DE"/>
        </w:rPr>
        <w:t>Shama</w:t>
      </w:r>
      <w:proofErr w:type="spellEnd"/>
      <w:r w:rsidRPr="006A1935">
        <w:rPr>
          <w:rFonts w:ascii="Noto Sans Light" w:eastAsia="Arial" w:hAnsi="Noto Sans Light" w:cs="Noto Sans Light"/>
          <w:sz w:val="20"/>
          <w:szCs w:val="20"/>
          <w:lang w:val="de-DE"/>
        </w:rPr>
        <w:t xml:space="preserve"> und Oriental Residence. Diese Marken vereinen moderne Ansprüche und kulturelle Authentizität und sprechen unterschiedliche Gästegruppen auf höchstem Niveau an. Darüber hinaus umfasst das Portfolio der Gruppe spezialisierte Dienstleistungen in den Bereichen Spa und Gastronomie. Mit mehr als 50 Jahren Erfahrung in der Branche </w:t>
      </w:r>
      <w:proofErr w:type="gramStart"/>
      <w:r w:rsidRPr="006A1935">
        <w:rPr>
          <w:rFonts w:ascii="Noto Sans Light" w:eastAsia="Arial" w:hAnsi="Noto Sans Light" w:cs="Noto Sans Light"/>
          <w:sz w:val="20"/>
          <w:szCs w:val="20"/>
          <w:lang w:val="de-DE"/>
        </w:rPr>
        <w:t>setzt</w:t>
      </w:r>
      <w:proofErr w:type="gramEnd"/>
      <w:r w:rsidRPr="006A1935">
        <w:rPr>
          <w:rFonts w:ascii="Noto Sans Light" w:eastAsia="Arial" w:hAnsi="Noto Sans Light" w:cs="Noto Sans Light"/>
          <w:sz w:val="20"/>
          <w:szCs w:val="20"/>
          <w:lang w:val="de-DE"/>
        </w:rPr>
        <w:t xml:space="preserve"> die ONYX Hospitality Group kontinuierlich auf innovative Lösungen, die internationale Qualitätsstandards wahren und gleichzeitig höchste Flexibilität im operativen Geschäft gewährleisten. Ihre langjährigen Partnerschaften und ein starkes Netzwerk ermöglichen es der Gruppe, außergewöhnliche Erlebnisse in einem dynamischen und wettbewerbsintensiven Markt zu bieten, der stets den sich wandelnden Bedürfnissen der Reisenden gerecht wird. </w:t>
      </w:r>
      <w:hyperlink r:id="rId15">
        <w:r w:rsidR="000F105D" w:rsidRPr="006A1935">
          <w:rPr>
            <w:rStyle w:val="Hyperlink"/>
            <w:rFonts w:ascii="Noto Sans Light" w:eastAsia="Arial" w:hAnsi="Noto Sans Light" w:cs="Noto Sans Light"/>
            <w:b/>
            <w:bCs/>
            <w:sz w:val="20"/>
            <w:szCs w:val="18"/>
            <w:lang w:val="de-DE"/>
          </w:rPr>
          <w:t>www.onyx-hospitality.com</w:t>
        </w:r>
      </w:hyperlink>
      <w:r w:rsidR="000F105D" w:rsidRPr="006A1935">
        <w:rPr>
          <w:rFonts w:ascii="Noto Sans Light" w:eastAsia="Arial" w:hAnsi="Noto Sans Light" w:cs="Noto Sans Light"/>
          <w:b/>
          <w:bCs/>
          <w:sz w:val="20"/>
          <w:szCs w:val="18"/>
          <w:lang w:val="de-DE"/>
        </w:rPr>
        <w:t>  </w:t>
      </w:r>
    </w:p>
    <w:p w14:paraId="4BA66878" w14:textId="77777777" w:rsidR="000F105D" w:rsidRPr="006A1935" w:rsidRDefault="000F105D" w:rsidP="3163A148">
      <w:pPr>
        <w:pStyle w:val="KeinLeerraum"/>
        <w:rPr>
          <w:rFonts w:ascii="Noto Sans Light" w:eastAsia="Arial" w:hAnsi="Noto Sans Light" w:cs="Noto Sans Light"/>
          <w:b/>
          <w:szCs w:val="22"/>
          <w:lang w:val="de-DE"/>
        </w:rPr>
      </w:pPr>
      <w:r w:rsidRPr="006A1935">
        <w:rPr>
          <w:rFonts w:ascii="Noto Sans Light" w:eastAsia="Arial" w:hAnsi="Noto Sans Light" w:cs="Noto Sans Light"/>
          <w:b/>
          <w:szCs w:val="22"/>
          <w:lang w:val="de-DE"/>
        </w:rPr>
        <w:t> </w:t>
      </w:r>
    </w:p>
    <w:p w14:paraId="37D2A517" w14:textId="13C21DAD" w:rsidR="007778D0" w:rsidRPr="006A1935" w:rsidRDefault="007778D0" w:rsidP="3163A148">
      <w:pPr>
        <w:pStyle w:val="KeinLeerraum"/>
        <w:rPr>
          <w:rFonts w:ascii="Noto Sans Light" w:eastAsia="Arial" w:hAnsi="Noto Sans Light" w:cs="Noto Sans Light"/>
          <w:b/>
          <w:bCs/>
          <w:sz w:val="20"/>
          <w:szCs w:val="20"/>
          <w:lang w:val="de-DE"/>
        </w:rPr>
      </w:pPr>
      <w:r w:rsidRPr="006A1935">
        <w:rPr>
          <w:rFonts w:ascii="Noto Sans Light" w:eastAsia="Arial" w:hAnsi="Noto Sans Light" w:cs="Noto Sans Light"/>
          <w:b/>
          <w:bCs/>
          <w:sz w:val="20"/>
          <w:szCs w:val="20"/>
          <w:lang w:val="de-DE"/>
        </w:rPr>
        <w:t xml:space="preserve">Für weitere Informationen und </w:t>
      </w:r>
      <w:r w:rsidR="009C13EE" w:rsidRPr="006A1935">
        <w:rPr>
          <w:rFonts w:ascii="Noto Sans Light" w:eastAsia="Arial" w:hAnsi="Noto Sans Light" w:cs="Noto Sans Light"/>
          <w:b/>
          <w:bCs/>
          <w:sz w:val="20"/>
          <w:szCs w:val="20"/>
          <w:lang w:val="de-DE"/>
        </w:rPr>
        <w:t>Interviewwünsche</w:t>
      </w:r>
      <w:r w:rsidRPr="006A1935">
        <w:rPr>
          <w:rFonts w:ascii="Noto Sans Light" w:eastAsia="Arial" w:hAnsi="Noto Sans Light" w:cs="Noto Sans Light"/>
          <w:b/>
          <w:bCs/>
          <w:sz w:val="20"/>
          <w:szCs w:val="20"/>
          <w:lang w:val="de-DE"/>
        </w:rPr>
        <w:t xml:space="preserve"> </w:t>
      </w:r>
      <w:r w:rsidR="009C13EE" w:rsidRPr="006A1935">
        <w:rPr>
          <w:rFonts w:ascii="Noto Sans Light" w:eastAsia="Arial" w:hAnsi="Noto Sans Light" w:cs="Noto Sans Light"/>
          <w:b/>
          <w:bCs/>
          <w:sz w:val="20"/>
          <w:szCs w:val="20"/>
          <w:lang w:val="de-DE"/>
        </w:rPr>
        <w:t>kontaktieren Sie bitte</w:t>
      </w:r>
      <w:r w:rsidRPr="006A1935">
        <w:rPr>
          <w:rFonts w:ascii="Noto Sans Light" w:eastAsia="Arial" w:hAnsi="Noto Sans Light" w:cs="Noto Sans Light"/>
          <w:b/>
          <w:bCs/>
          <w:sz w:val="20"/>
          <w:szCs w:val="20"/>
          <w:lang w:val="de-DE"/>
        </w:rPr>
        <w:t>:</w:t>
      </w:r>
    </w:p>
    <w:p w14:paraId="5FB51022" w14:textId="12573D2D" w:rsidR="000F105D" w:rsidRPr="003718EA" w:rsidRDefault="008E4A84" w:rsidP="3163A148">
      <w:pPr>
        <w:pStyle w:val="KeinLeerraum"/>
        <w:rPr>
          <w:rFonts w:ascii="Noto Sans Light" w:eastAsia="Arial" w:hAnsi="Noto Sans Light" w:cs="Noto Sans Light"/>
          <w:sz w:val="20"/>
          <w:szCs w:val="20"/>
          <w:lang w:val="de-DE"/>
        </w:rPr>
      </w:pPr>
      <w:r w:rsidRPr="003718EA">
        <w:rPr>
          <w:rFonts w:ascii="Noto Sans Light" w:eastAsia="Arial" w:hAnsi="Noto Sans Light" w:cs="Noto Sans Light"/>
          <w:sz w:val="20"/>
          <w:szCs w:val="20"/>
          <w:lang w:val="de-DE"/>
        </w:rPr>
        <w:t>Primo PR – Nuray Güler &amp; Anne Heussner</w:t>
      </w:r>
    </w:p>
    <w:p w14:paraId="4C998E90" w14:textId="28858258" w:rsidR="007778D0" w:rsidRPr="003718EA" w:rsidRDefault="00710023" w:rsidP="3163A148">
      <w:pPr>
        <w:pStyle w:val="KeinLeerraum"/>
        <w:rPr>
          <w:rStyle w:val="Hyperlink"/>
          <w:rFonts w:ascii="Noto Sans Light" w:eastAsia="Arial" w:hAnsi="Noto Sans Light" w:cs="Noto Sans Light"/>
          <w:sz w:val="20"/>
          <w:szCs w:val="20"/>
          <w:lang w:val="de-DE"/>
        </w:rPr>
      </w:pPr>
      <w:r>
        <w:fldChar w:fldCharType="begin"/>
      </w:r>
      <w:r w:rsidRPr="003718EA">
        <w:rPr>
          <w:lang w:val="de-DE"/>
        </w:rPr>
        <w:instrText>HYPERLINK "mailto:info@primo-pr.com"</w:instrText>
      </w:r>
      <w:r>
        <w:fldChar w:fldCharType="separate"/>
      </w:r>
      <w:r w:rsidRPr="003718EA">
        <w:rPr>
          <w:rStyle w:val="Hyperlink"/>
          <w:rFonts w:ascii="Noto Sans Light" w:eastAsia="Arial" w:hAnsi="Noto Sans Light" w:cs="Noto Sans Light"/>
          <w:sz w:val="20"/>
          <w:szCs w:val="20"/>
          <w:lang w:val="de-DE"/>
        </w:rPr>
        <w:t>info@primo-pr.com</w:t>
      </w:r>
      <w:r>
        <w:fldChar w:fldCharType="end"/>
      </w:r>
    </w:p>
    <w:p w14:paraId="4038E435" w14:textId="39F9C210" w:rsidR="000F105D" w:rsidRPr="006A1935" w:rsidRDefault="009C13EE" w:rsidP="3163A148">
      <w:pPr>
        <w:pStyle w:val="KeinLeerraum"/>
        <w:rPr>
          <w:rFonts w:ascii="Noto Sans Light" w:eastAsia="Arial" w:hAnsi="Noto Sans Light" w:cs="Noto Sans Light"/>
          <w:sz w:val="20"/>
          <w:szCs w:val="20"/>
          <w:lang w:val="de-DE"/>
        </w:rPr>
      </w:pPr>
      <w:r w:rsidRPr="006A1935">
        <w:rPr>
          <w:rFonts w:ascii="Noto Sans Light" w:eastAsia="Arial" w:hAnsi="Noto Sans Light" w:cs="Noto Sans Light"/>
          <w:sz w:val="20"/>
          <w:szCs w:val="20"/>
          <w:lang w:val="de-DE"/>
        </w:rPr>
        <w:t>Tel:</w:t>
      </w:r>
      <w:r w:rsidR="007778D0" w:rsidRPr="006A1935">
        <w:rPr>
          <w:rFonts w:ascii="Noto Sans Light" w:eastAsia="Arial" w:hAnsi="Noto Sans Light" w:cs="Noto Sans Light"/>
          <w:sz w:val="20"/>
          <w:szCs w:val="20"/>
          <w:lang w:val="de-DE"/>
        </w:rPr>
        <w:t xml:space="preserve"> +49 (0) 177 5037653</w:t>
      </w:r>
      <w:r w:rsidR="008E4A84" w:rsidRPr="006A1935">
        <w:rPr>
          <w:rFonts w:ascii="Noto Sans Light" w:eastAsia="Arial" w:hAnsi="Noto Sans Light" w:cs="Noto Sans Light"/>
          <w:sz w:val="20"/>
          <w:szCs w:val="20"/>
          <w:lang w:val="de-DE"/>
        </w:rPr>
        <w:t xml:space="preserve"> </w:t>
      </w:r>
      <w:r w:rsidR="00710023">
        <w:rPr>
          <w:rFonts w:ascii="Noto Sans Light" w:eastAsia="Arial" w:hAnsi="Noto Sans Light" w:cs="Noto Sans Light"/>
          <w:sz w:val="20"/>
          <w:szCs w:val="20"/>
          <w:lang w:val="de-DE"/>
        </w:rPr>
        <w:t>(Nuray Güler)</w:t>
      </w:r>
      <w:r w:rsidR="008E4A84" w:rsidRPr="006A1935">
        <w:rPr>
          <w:rFonts w:ascii="Noto Sans Light" w:eastAsia="Arial" w:hAnsi="Noto Sans Light" w:cs="Noto Sans Light"/>
          <w:sz w:val="20"/>
          <w:szCs w:val="20"/>
          <w:lang w:val="de-DE"/>
        </w:rPr>
        <w:t xml:space="preserve"> </w:t>
      </w:r>
    </w:p>
    <w:p w14:paraId="319CA05A" w14:textId="77777777" w:rsidR="00455058" w:rsidRPr="006A1935" w:rsidRDefault="00455058" w:rsidP="3163A148">
      <w:pPr>
        <w:pStyle w:val="KeinLeerraum"/>
        <w:rPr>
          <w:rFonts w:ascii="Noto Sans Light" w:eastAsia="Arial" w:hAnsi="Noto Sans Light" w:cs="Noto Sans Light"/>
          <w:b/>
          <w:bCs/>
          <w:sz w:val="20"/>
          <w:szCs w:val="20"/>
          <w:lang w:val="de-DE"/>
        </w:rPr>
      </w:pPr>
    </w:p>
    <w:p w14:paraId="05D40D01" w14:textId="1FB30391" w:rsidR="00044B76" w:rsidRPr="006A1935" w:rsidRDefault="00C00710" w:rsidP="3163A148">
      <w:pPr>
        <w:pStyle w:val="KeinLeerraum"/>
        <w:rPr>
          <w:rFonts w:ascii="Noto Sans Light" w:eastAsia="Arial" w:hAnsi="Noto Sans Light" w:cs="Noto Sans Light"/>
          <w:b/>
          <w:bCs/>
          <w:sz w:val="20"/>
          <w:szCs w:val="20"/>
          <w:lang w:val="de-DE"/>
        </w:rPr>
      </w:pPr>
      <w:r w:rsidRPr="006A1935">
        <w:rPr>
          <w:rFonts w:ascii="Noto Sans Light" w:eastAsia="Arial" w:hAnsi="Noto Sans Light" w:cs="Noto Sans Light"/>
          <w:b/>
          <w:bCs/>
          <w:sz w:val="20"/>
          <w:szCs w:val="20"/>
          <w:lang w:val="de-DE"/>
        </w:rPr>
        <w:t xml:space="preserve">Pressebilder </w:t>
      </w:r>
      <w:r w:rsidR="00044B76" w:rsidRPr="006A1935">
        <w:rPr>
          <w:rFonts w:ascii="Noto Sans Light" w:eastAsia="Arial" w:hAnsi="Noto Sans Light" w:cs="Noto Sans Light"/>
          <w:b/>
          <w:bCs/>
          <w:sz w:val="20"/>
          <w:szCs w:val="20"/>
          <w:lang w:val="de-DE"/>
        </w:rPr>
        <w:t xml:space="preserve">und weitere Informationen </w:t>
      </w:r>
      <w:r w:rsidRPr="006A1935">
        <w:rPr>
          <w:rFonts w:ascii="Noto Sans Light" w:eastAsia="Arial" w:hAnsi="Noto Sans Light" w:cs="Noto Sans Light"/>
          <w:b/>
          <w:bCs/>
          <w:sz w:val="20"/>
          <w:szCs w:val="20"/>
          <w:lang w:val="de-DE"/>
        </w:rPr>
        <w:t xml:space="preserve">zum Download finden Sie hier </w:t>
      </w:r>
    </w:p>
    <w:p w14:paraId="1231FCB6" w14:textId="6ECA3DA7" w:rsidR="000F105D" w:rsidRPr="00E57B6F" w:rsidRDefault="00C00710" w:rsidP="3163A148">
      <w:pPr>
        <w:pStyle w:val="KeinLeerraum"/>
        <w:rPr>
          <w:rFonts w:ascii="Noto Sans Light" w:eastAsia="Arial" w:hAnsi="Noto Sans Light" w:cs="Noto Sans Light"/>
          <w:b/>
          <w:sz w:val="20"/>
          <w:szCs w:val="20"/>
          <w:lang w:val="en-GB"/>
        </w:rPr>
      </w:pPr>
      <w:r w:rsidRPr="00E57B6F">
        <w:rPr>
          <w:rFonts w:ascii="Noto Sans Light" w:eastAsia="Arial" w:hAnsi="Noto Sans Light" w:cs="Noto Sans Light"/>
          <w:b/>
          <w:bCs/>
          <w:sz w:val="20"/>
          <w:szCs w:val="20"/>
          <w:lang w:val="en-GB"/>
        </w:rPr>
        <w:t>(Copyright</w:t>
      </w:r>
      <w:r w:rsidR="00044B76" w:rsidRPr="00E57B6F">
        <w:rPr>
          <w:rFonts w:ascii="Noto Sans Light" w:eastAsia="Arial" w:hAnsi="Noto Sans Light" w:cs="Noto Sans Light"/>
          <w:b/>
          <w:bCs/>
          <w:sz w:val="20"/>
          <w:szCs w:val="20"/>
          <w:lang w:val="en-GB"/>
        </w:rPr>
        <w:t xml:space="preserve"> der Fotos</w:t>
      </w:r>
      <w:r w:rsidRPr="00E57B6F">
        <w:rPr>
          <w:rFonts w:ascii="Noto Sans Light" w:eastAsia="Arial" w:hAnsi="Noto Sans Light" w:cs="Noto Sans Light"/>
          <w:b/>
          <w:bCs/>
          <w:sz w:val="20"/>
          <w:szCs w:val="20"/>
          <w:lang w:val="en-GB"/>
        </w:rPr>
        <w:t>: ONYX Hospitality Group):</w:t>
      </w:r>
    </w:p>
    <w:p w14:paraId="1CAA813A" w14:textId="002E0495" w:rsidR="000F105D" w:rsidRPr="00E57B6F" w:rsidRDefault="00896B95" w:rsidP="3163A148">
      <w:pPr>
        <w:pStyle w:val="KeinLeerraum"/>
        <w:rPr>
          <w:rFonts w:ascii="Noto Sans Light" w:eastAsia="Arial" w:hAnsi="Noto Sans Light" w:cs="Noto Sans Light"/>
          <w:sz w:val="20"/>
          <w:szCs w:val="20"/>
          <w:lang w:val="en-GB"/>
        </w:rPr>
      </w:pPr>
      <w:hyperlink r:id="rId16">
        <w:r w:rsidRPr="00E57B6F">
          <w:rPr>
            <w:rStyle w:val="Hyperlink"/>
            <w:rFonts w:ascii="Noto Sans Light" w:eastAsia="Arial" w:hAnsi="Noto Sans Light" w:cs="Noto Sans Light"/>
            <w:sz w:val="20"/>
            <w:szCs w:val="20"/>
            <w:lang w:val="en-GB"/>
          </w:rPr>
          <w:t>https://atw-travel-marketing.prowly.com/presskits/onyx-hospitality-group</w:t>
        </w:r>
      </w:hyperlink>
      <w:r w:rsidRPr="00E57B6F">
        <w:rPr>
          <w:rFonts w:ascii="Noto Sans Light" w:eastAsia="Arial" w:hAnsi="Noto Sans Light" w:cs="Noto Sans Light"/>
          <w:sz w:val="20"/>
          <w:szCs w:val="20"/>
          <w:lang w:val="en-GB"/>
        </w:rPr>
        <w:t xml:space="preserve"> </w:t>
      </w:r>
    </w:p>
    <w:p w14:paraId="393A8AA7" w14:textId="15E5F339" w:rsidR="00FE32E3" w:rsidRPr="00E57B6F" w:rsidRDefault="00FE32E3" w:rsidP="3163A148">
      <w:pPr>
        <w:pStyle w:val="KeinLeerraum"/>
        <w:rPr>
          <w:rFonts w:ascii="Noto Sans Light" w:eastAsia="Arial" w:hAnsi="Noto Sans Light" w:cs="Noto Sans Light"/>
          <w:sz w:val="20"/>
          <w:szCs w:val="20"/>
          <w:lang w:val="en-GB"/>
        </w:rPr>
      </w:pPr>
      <w:hyperlink r:id="rId17">
        <w:r w:rsidRPr="00E57B6F">
          <w:rPr>
            <w:rStyle w:val="Hyperlink"/>
            <w:rFonts w:ascii="Noto Sans Light" w:eastAsia="Arial" w:hAnsi="Noto Sans Light" w:cs="Noto Sans Light"/>
            <w:sz w:val="20"/>
            <w:szCs w:val="20"/>
            <w:lang w:val="en-GB"/>
          </w:rPr>
          <w:t>https://atw-travel-marketing.prowly.com/releases/onyx-hospitality-group</w:t>
        </w:r>
      </w:hyperlink>
      <w:r w:rsidRPr="00E57B6F">
        <w:rPr>
          <w:rFonts w:ascii="Noto Sans Light" w:eastAsia="Arial" w:hAnsi="Noto Sans Light" w:cs="Noto Sans Light"/>
          <w:sz w:val="20"/>
          <w:szCs w:val="20"/>
          <w:lang w:val="en-GB"/>
        </w:rPr>
        <w:t xml:space="preserve">  </w:t>
      </w:r>
    </w:p>
    <w:p w14:paraId="50F809CE" w14:textId="77777777" w:rsidR="00455058" w:rsidRPr="00E57B6F" w:rsidRDefault="00455058" w:rsidP="001E470B">
      <w:pPr>
        <w:pStyle w:val="KeinLeerraum"/>
        <w:rPr>
          <w:rFonts w:ascii="Noto Sans Light" w:eastAsiaTheme="minorEastAsia" w:hAnsi="Noto Sans Light" w:cs="Noto Sans Light"/>
          <w:b/>
          <w:bCs/>
          <w:color w:val="000000" w:themeColor="text1"/>
          <w:sz w:val="20"/>
          <w:szCs w:val="26"/>
          <w:lang w:val="en-GB"/>
        </w:rPr>
      </w:pPr>
    </w:p>
    <w:p w14:paraId="07E7FA31" w14:textId="60C06BE5" w:rsidR="00765E0E" w:rsidRPr="006A1935" w:rsidRDefault="00193190" w:rsidP="001E470B">
      <w:pPr>
        <w:pStyle w:val="KeinLeerraum"/>
        <w:rPr>
          <w:rFonts w:ascii="Noto Sans Light" w:eastAsiaTheme="minorEastAsia" w:hAnsi="Noto Sans Light" w:cs="Noto Sans Light"/>
          <w:color w:val="000000" w:themeColor="text1"/>
          <w:sz w:val="20"/>
          <w:szCs w:val="26"/>
          <w:lang w:val="de-DE"/>
        </w:rPr>
      </w:pPr>
      <w:proofErr w:type="spellStart"/>
      <w:proofErr w:type="gramStart"/>
      <w:r w:rsidRPr="006A1935">
        <w:rPr>
          <w:rFonts w:ascii="Noto Sans Light" w:eastAsiaTheme="minorEastAsia" w:hAnsi="Noto Sans Light" w:cs="Noto Sans Light"/>
          <w:b/>
          <w:bCs/>
          <w:color w:val="000000" w:themeColor="text1"/>
          <w:sz w:val="20"/>
          <w:szCs w:val="26"/>
          <w:lang w:val="de-DE"/>
        </w:rPr>
        <w:t>Social</w:t>
      </w:r>
      <w:proofErr w:type="spellEnd"/>
      <w:r w:rsidRPr="006A1935">
        <w:rPr>
          <w:rFonts w:ascii="Noto Sans Light" w:eastAsiaTheme="minorEastAsia" w:hAnsi="Noto Sans Light" w:cs="Noto Sans Light"/>
          <w:b/>
          <w:bCs/>
          <w:color w:val="000000" w:themeColor="text1"/>
          <w:sz w:val="20"/>
          <w:szCs w:val="26"/>
          <w:lang w:val="de-DE"/>
        </w:rPr>
        <w:t xml:space="preserve"> Media Kanäle</w:t>
      </w:r>
      <w:proofErr w:type="gramEnd"/>
      <w:r w:rsidR="00765E0E" w:rsidRPr="006A1935">
        <w:rPr>
          <w:rFonts w:ascii="Noto Sans Light" w:eastAsiaTheme="minorEastAsia" w:hAnsi="Noto Sans Light" w:cs="Noto Sans Light"/>
          <w:b/>
          <w:bCs/>
          <w:color w:val="000000" w:themeColor="text1"/>
          <w:sz w:val="20"/>
          <w:szCs w:val="26"/>
          <w:lang w:val="de-DE"/>
        </w:rPr>
        <w:t>:</w:t>
      </w:r>
      <w:r w:rsidR="00765E0E" w:rsidRPr="006A1935">
        <w:rPr>
          <w:rFonts w:ascii="Noto Sans Light" w:eastAsiaTheme="minorEastAsia" w:hAnsi="Noto Sans Light" w:cs="Noto Sans Light"/>
          <w:color w:val="000000" w:themeColor="text1"/>
          <w:sz w:val="20"/>
          <w:szCs w:val="26"/>
          <w:lang w:val="de-DE"/>
        </w:rPr>
        <w:t> </w:t>
      </w:r>
    </w:p>
    <w:p w14:paraId="6975EA3D" w14:textId="77777777" w:rsidR="00765E0E" w:rsidRPr="006A1935" w:rsidRDefault="00765E0E" w:rsidP="00403036">
      <w:pPr>
        <w:shd w:val="clear" w:color="auto" w:fill="FFFFFF" w:themeFill="background1"/>
        <w:spacing w:after="0"/>
        <w:ind w:right="1128"/>
        <w:rPr>
          <w:rFonts w:ascii="Noto Sans Light" w:eastAsiaTheme="minorEastAsia" w:hAnsi="Noto Sans Light" w:cs="Noto Sans Light"/>
          <w:color w:val="000000" w:themeColor="text1"/>
          <w:sz w:val="20"/>
          <w:szCs w:val="26"/>
          <w:lang w:val="de-DE"/>
        </w:rPr>
      </w:pPr>
      <w:r w:rsidRPr="006A1935">
        <w:rPr>
          <w:rFonts w:ascii="Noto Sans Light" w:eastAsiaTheme="minorEastAsia" w:hAnsi="Noto Sans Light" w:cs="Noto Sans Light"/>
          <w:color w:val="000000" w:themeColor="text1"/>
          <w:sz w:val="20"/>
          <w:szCs w:val="26"/>
          <w:lang w:val="de-DE"/>
        </w:rPr>
        <w:t xml:space="preserve">Instagram: </w:t>
      </w:r>
      <w:hyperlink r:id="rId18" w:tgtFrame="_blank" w:history="1">
        <w:r w:rsidRPr="006A1935">
          <w:rPr>
            <w:rStyle w:val="Hyperlink"/>
            <w:rFonts w:ascii="Noto Sans Light" w:eastAsiaTheme="minorEastAsia" w:hAnsi="Noto Sans Light" w:cs="Noto Sans Light"/>
            <w:sz w:val="20"/>
            <w:szCs w:val="26"/>
            <w:lang w:val="de-DE"/>
          </w:rPr>
          <w:t>https://www.instagram.com/onyxhospitalitygroup/</w:t>
        </w:r>
      </w:hyperlink>
      <w:r w:rsidRPr="006A1935">
        <w:rPr>
          <w:rFonts w:ascii="Noto Sans Light" w:eastAsiaTheme="minorEastAsia" w:hAnsi="Noto Sans Light" w:cs="Noto Sans Light"/>
          <w:color w:val="000000" w:themeColor="text1"/>
          <w:sz w:val="20"/>
          <w:szCs w:val="26"/>
          <w:lang w:val="de-DE"/>
        </w:rPr>
        <w:t xml:space="preserve">    </w:t>
      </w:r>
      <w:r w:rsidRPr="006A1935">
        <w:rPr>
          <w:rFonts w:ascii="Times New Roman" w:eastAsiaTheme="minorEastAsia" w:hAnsi="Times New Roman" w:cs="Times New Roman"/>
          <w:color w:val="000000" w:themeColor="text1"/>
          <w:sz w:val="20"/>
          <w:szCs w:val="24"/>
          <w:lang w:val="de-DE"/>
        </w:rPr>
        <w:t>              </w:t>
      </w:r>
      <w:r w:rsidRPr="006A1935">
        <w:rPr>
          <w:rFonts w:ascii="Noto Sans Light" w:eastAsiaTheme="minorEastAsia" w:hAnsi="Noto Sans Light" w:cs="Noto Sans Light"/>
          <w:color w:val="000000" w:themeColor="text1"/>
          <w:sz w:val="20"/>
          <w:szCs w:val="26"/>
          <w:lang w:val="de-DE"/>
        </w:rPr>
        <w:t>   </w:t>
      </w:r>
    </w:p>
    <w:p w14:paraId="6BA80817" w14:textId="77777777" w:rsidR="00765E0E" w:rsidRPr="006A1935" w:rsidRDefault="00765E0E" w:rsidP="00403036">
      <w:pPr>
        <w:shd w:val="clear" w:color="auto" w:fill="FFFFFF" w:themeFill="background1"/>
        <w:spacing w:after="0"/>
        <w:ind w:right="1128"/>
        <w:rPr>
          <w:rFonts w:ascii="Noto Sans Light" w:eastAsiaTheme="minorEastAsia" w:hAnsi="Noto Sans Light" w:cs="Noto Sans Light"/>
          <w:color w:val="000000" w:themeColor="text1"/>
          <w:sz w:val="20"/>
          <w:szCs w:val="26"/>
          <w:lang w:val="de-DE"/>
        </w:rPr>
      </w:pPr>
      <w:r w:rsidRPr="006A1935">
        <w:rPr>
          <w:rFonts w:ascii="Noto Sans Light" w:eastAsiaTheme="minorEastAsia" w:hAnsi="Noto Sans Light" w:cs="Noto Sans Light"/>
          <w:color w:val="000000" w:themeColor="text1"/>
          <w:sz w:val="20"/>
          <w:szCs w:val="26"/>
          <w:lang w:val="de-DE"/>
        </w:rPr>
        <w:t xml:space="preserve">LinkedIn: </w:t>
      </w:r>
      <w:hyperlink r:id="rId19" w:tgtFrame="_blank" w:history="1">
        <w:r w:rsidRPr="006A1935">
          <w:rPr>
            <w:rStyle w:val="Hyperlink"/>
            <w:rFonts w:ascii="Noto Sans Light" w:eastAsiaTheme="minorEastAsia" w:hAnsi="Noto Sans Light" w:cs="Noto Sans Light"/>
            <w:sz w:val="20"/>
            <w:szCs w:val="26"/>
            <w:lang w:val="de-DE"/>
          </w:rPr>
          <w:t>https://www.linkedin.com/company/onyx-hospitality-group/</w:t>
        </w:r>
      </w:hyperlink>
      <w:r w:rsidRPr="006A1935">
        <w:rPr>
          <w:rFonts w:ascii="Noto Sans Light" w:eastAsiaTheme="minorEastAsia" w:hAnsi="Noto Sans Light" w:cs="Noto Sans Light"/>
          <w:color w:val="000000" w:themeColor="text1"/>
          <w:sz w:val="20"/>
          <w:szCs w:val="26"/>
          <w:lang w:val="de-DE"/>
        </w:rPr>
        <w:t>   </w:t>
      </w:r>
    </w:p>
    <w:p w14:paraId="76A89D70" w14:textId="3004F4ED" w:rsidR="00112D1C" w:rsidRPr="00E57B6F" w:rsidRDefault="000F105D" w:rsidP="001E470B">
      <w:pPr>
        <w:shd w:val="clear" w:color="auto" w:fill="FFFFFF" w:themeFill="background1"/>
        <w:spacing w:after="0"/>
        <w:ind w:right="1128"/>
        <w:rPr>
          <w:sz w:val="20"/>
          <w:szCs w:val="24"/>
          <w:lang w:val="en-GB"/>
        </w:rPr>
      </w:pPr>
      <w:r w:rsidRPr="00E57B6F">
        <w:rPr>
          <w:rFonts w:ascii="Noto Sans Light" w:eastAsiaTheme="minorEastAsia" w:hAnsi="Noto Sans Light" w:cs="Noto Sans Light"/>
          <w:sz w:val="20"/>
          <w:szCs w:val="26"/>
          <w:lang w:val="en-GB"/>
        </w:rPr>
        <w:t xml:space="preserve">Facebook: </w:t>
      </w:r>
      <w:hyperlink r:id="rId20">
        <w:r w:rsidRPr="00E57B6F">
          <w:rPr>
            <w:rStyle w:val="Hyperlink"/>
            <w:rFonts w:ascii="Noto Sans Light" w:eastAsiaTheme="minorEastAsia" w:hAnsi="Noto Sans Light" w:cs="Noto Sans Light"/>
            <w:sz w:val="20"/>
            <w:szCs w:val="26"/>
            <w:lang w:val="en-GB"/>
          </w:rPr>
          <w:t>https://www.facebook.com/ONYXHospitalityGroup</w:t>
        </w:r>
      </w:hyperlink>
    </w:p>
    <w:p w14:paraId="6121177B" w14:textId="77777777" w:rsidR="00455058" w:rsidRPr="00E57B6F" w:rsidRDefault="00455058" w:rsidP="001E470B">
      <w:pPr>
        <w:shd w:val="clear" w:color="auto" w:fill="FFFFFF" w:themeFill="background1"/>
        <w:spacing w:after="0"/>
        <w:ind w:right="1128"/>
        <w:rPr>
          <w:rFonts w:ascii="Noto Sans Light" w:eastAsia="Arial" w:hAnsi="Noto Sans Light" w:cs="Noto Sans Light"/>
          <w:b/>
          <w:bCs/>
          <w:szCs w:val="22"/>
          <w:lang w:val="en-GB"/>
        </w:rPr>
      </w:pPr>
    </w:p>
    <w:p w14:paraId="72CD340B" w14:textId="45527FB5" w:rsidR="00455058" w:rsidRPr="00E57B6F" w:rsidRDefault="00455058">
      <w:pPr>
        <w:rPr>
          <w:rFonts w:ascii="Noto Sans Light" w:eastAsia="Arial" w:hAnsi="Noto Sans Light" w:cs="Noto Sans Light"/>
          <w:b/>
          <w:bCs/>
          <w:szCs w:val="22"/>
          <w:lang w:val="en-GB"/>
        </w:rPr>
      </w:pPr>
      <w:r w:rsidRPr="00E57B6F">
        <w:rPr>
          <w:rFonts w:ascii="Noto Sans Light" w:eastAsia="Arial" w:hAnsi="Noto Sans Light" w:cs="Noto Sans Light"/>
          <w:b/>
          <w:bCs/>
          <w:szCs w:val="22"/>
          <w:lang w:val="en-GB"/>
        </w:rPr>
        <w:br w:type="page"/>
      </w:r>
    </w:p>
    <w:p w14:paraId="08FA2A62" w14:textId="218F3F43" w:rsidR="00455058" w:rsidRPr="00E57B6F" w:rsidRDefault="006A1935" w:rsidP="006A1935">
      <w:pPr>
        <w:shd w:val="clear" w:color="auto" w:fill="FFFFFF" w:themeFill="background1"/>
        <w:spacing w:after="0"/>
        <w:ind w:right="-330"/>
        <w:rPr>
          <w:rFonts w:ascii="Noto Sans Light" w:eastAsia="Arial" w:hAnsi="Noto Sans Light" w:cs="Noto Sans Light"/>
          <w:b/>
          <w:bCs/>
          <w:sz w:val="24"/>
          <w:szCs w:val="24"/>
          <w:lang w:val="en-GB"/>
        </w:rPr>
      </w:pPr>
      <w:proofErr w:type="spellStart"/>
      <w:r w:rsidRPr="00E57B6F">
        <w:rPr>
          <w:rFonts w:ascii="Noto Sans Light" w:eastAsia="Arial" w:hAnsi="Noto Sans Light" w:cs="Noto Sans Light"/>
          <w:b/>
          <w:bCs/>
          <w:sz w:val="24"/>
          <w:szCs w:val="24"/>
          <w:lang w:val="en-GB"/>
        </w:rPr>
        <w:lastRenderedPageBreak/>
        <w:t>Weitere</w:t>
      </w:r>
      <w:proofErr w:type="spellEnd"/>
      <w:r w:rsidRPr="00E57B6F">
        <w:rPr>
          <w:rFonts w:ascii="Noto Sans Light" w:eastAsia="Arial" w:hAnsi="Noto Sans Light" w:cs="Noto Sans Light"/>
          <w:b/>
          <w:bCs/>
          <w:sz w:val="24"/>
          <w:szCs w:val="24"/>
          <w:lang w:val="en-GB"/>
        </w:rPr>
        <w:t xml:space="preserve"> </w:t>
      </w:r>
      <w:proofErr w:type="spellStart"/>
      <w:r w:rsidRPr="00E57B6F">
        <w:rPr>
          <w:rFonts w:ascii="Noto Sans Light" w:eastAsia="Arial" w:hAnsi="Noto Sans Light" w:cs="Noto Sans Light"/>
          <w:b/>
          <w:bCs/>
          <w:sz w:val="24"/>
          <w:szCs w:val="24"/>
          <w:lang w:val="en-GB"/>
        </w:rPr>
        <w:t>a</w:t>
      </w:r>
      <w:r w:rsidR="00455058" w:rsidRPr="00E57B6F">
        <w:rPr>
          <w:rFonts w:ascii="Noto Sans Light" w:eastAsia="Arial" w:hAnsi="Noto Sans Light" w:cs="Noto Sans Light"/>
          <w:b/>
          <w:bCs/>
          <w:sz w:val="24"/>
          <w:szCs w:val="24"/>
          <w:lang w:val="en-GB"/>
        </w:rPr>
        <w:t>usgewählte</w:t>
      </w:r>
      <w:proofErr w:type="spellEnd"/>
      <w:r w:rsidR="00455058" w:rsidRPr="00E57B6F">
        <w:rPr>
          <w:rFonts w:ascii="Noto Sans Light" w:eastAsia="Arial" w:hAnsi="Noto Sans Light" w:cs="Noto Sans Light"/>
          <w:b/>
          <w:bCs/>
          <w:sz w:val="24"/>
          <w:szCs w:val="24"/>
          <w:lang w:val="en-GB"/>
        </w:rPr>
        <w:t xml:space="preserve"> </w:t>
      </w:r>
      <w:proofErr w:type="spellStart"/>
      <w:r w:rsidR="00455058" w:rsidRPr="00E57B6F">
        <w:rPr>
          <w:rFonts w:ascii="Noto Sans Light" w:eastAsia="Arial" w:hAnsi="Noto Sans Light" w:cs="Noto Sans Light"/>
          <w:b/>
          <w:bCs/>
          <w:sz w:val="24"/>
          <w:szCs w:val="24"/>
          <w:lang w:val="en-GB"/>
        </w:rPr>
        <w:t>Pressebilder</w:t>
      </w:r>
      <w:proofErr w:type="spellEnd"/>
      <w:r w:rsidR="00455058" w:rsidRPr="00E57B6F">
        <w:rPr>
          <w:rFonts w:ascii="Noto Sans Light" w:eastAsia="Arial" w:hAnsi="Noto Sans Light" w:cs="Noto Sans Light"/>
          <w:b/>
          <w:bCs/>
          <w:sz w:val="24"/>
          <w:szCs w:val="24"/>
          <w:lang w:val="en-GB"/>
        </w:rPr>
        <w:t xml:space="preserve"> </w:t>
      </w:r>
      <w:r w:rsidR="00BB3E55" w:rsidRPr="00E57B6F">
        <w:rPr>
          <w:rFonts w:ascii="Noto Sans Light" w:eastAsia="Arial" w:hAnsi="Noto Sans Light" w:cs="Noto Sans Light"/>
          <w:b/>
          <w:bCs/>
          <w:sz w:val="24"/>
          <w:szCs w:val="24"/>
          <w:lang w:val="en-GB"/>
        </w:rPr>
        <w:t>(Copyright: ONYX Hospitality Group)</w:t>
      </w:r>
    </w:p>
    <w:p w14:paraId="32478BA5" w14:textId="7818CE7A" w:rsidR="00751290" w:rsidRPr="00E57B6F" w:rsidRDefault="005177D0" w:rsidP="001E470B">
      <w:pPr>
        <w:shd w:val="clear" w:color="auto" w:fill="FFFFFF" w:themeFill="background1"/>
        <w:spacing w:after="0"/>
        <w:ind w:right="1128"/>
        <w:rPr>
          <w:rFonts w:ascii="Noto Sans Light" w:eastAsia="Arial" w:hAnsi="Noto Sans Light" w:cs="Noto Sans Light"/>
          <w:b/>
          <w:bCs/>
          <w:szCs w:val="22"/>
          <w:lang w:val="en-GB"/>
        </w:rPr>
      </w:pPr>
      <w:r w:rsidRPr="006A1935">
        <w:rPr>
          <w:noProof/>
          <w:lang w:val="de-DE"/>
        </w:rPr>
        <w:drawing>
          <wp:anchor distT="0" distB="0" distL="114300" distR="114300" simplePos="0" relativeHeight="251658242" behindDoc="1" locked="0" layoutInCell="1" allowOverlap="1" wp14:anchorId="3C87F036" wp14:editId="1BFC6DE6">
            <wp:simplePos x="0" y="0"/>
            <wp:positionH relativeFrom="column">
              <wp:posOffset>0</wp:posOffset>
            </wp:positionH>
            <wp:positionV relativeFrom="paragraph">
              <wp:posOffset>259080</wp:posOffset>
            </wp:positionV>
            <wp:extent cx="2000634" cy="1260000"/>
            <wp:effectExtent l="0" t="0" r="0" b="0"/>
            <wp:wrapTight wrapText="bothSides">
              <wp:wrapPolygon edited="0">
                <wp:start x="0" y="0"/>
                <wp:lineTo x="0" y="21230"/>
                <wp:lineTo x="21394" y="21230"/>
                <wp:lineTo x="21394" y="0"/>
                <wp:lineTo x="0" y="0"/>
              </wp:wrapPolygon>
            </wp:wrapTight>
            <wp:docPr id="867164473" name="Grafik 1" descr="Ein Bild, das Himmel, Schwimmbecken, draußen, Urlaubsstadt enthält.&#10;&#10;KI-generierte Inhalte können fehlerhaft sein.">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164473" name="Grafik 1" descr="Ein Bild, das Himmel, Schwimmbecken, draußen, Urlaubsstadt enthält.&#10;&#10;KI-generierte Inhalte können fehlerhaft sein.">
                      <a:hlinkClick r:id="rId21"/>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00634" cy="1260000"/>
                    </a:xfrm>
                    <a:prstGeom prst="rect">
                      <a:avLst/>
                    </a:prstGeom>
                  </pic:spPr>
                </pic:pic>
              </a:graphicData>
            </a:graphic>
            <wp14:sizeRelH relativeFrom="margin">
              <wp14:pctWidth>0</wp14:pctWidth>
            </wp14:sizeRelH>
            <wp14:sizeRelV relativeFrom="margin">
              <wp14:pctHeight>0</wp14:pctHeight>
            </wp14:sizeRelV>
          </wp:anchor>
        </w:drawing>
      </w:r>
      <w:r w:rsidRPr="006A1935">
        <w:rPr>
          <w:noProof/>
          <w:lang w:val="de-DE"/>
        </w:rPr>
        <w:drawing>
          <wp:anchor distT="0" distB="0" distL="114300" distR="114300" simplePos="0" relativeHeight="251658243" behindDoc="1" locked="0" layoutInCell="1" allowOverlap="1" wp14:anchorId="7DBC5615" wp14:editId="52309BB5">
            <wp:simplePos x="0" y="0"/>
            <wp:positionH relativeFrom="column">
              <wp:posOffset>2115185</wp:posOffset>
            </wp:positionH>
            <wp:positionV relativeFrom="paragraph">
              <wp:posOffset>257175</wp:posOffset>
            </wp:positionV>
            <wp:extent cx="1892156" cy="1260000"/>
            <wp:effectExtent l="0" t="0" r="0" b="0"/>
            <wp:wrapTight wrapText="bothSides">
              <wp:wrapPolygon edited="0">
                <wp:start x="0" y="0"/>
                <wp:lineTo x="0" y="21230"/>
                <wp:lineTo x="21317" y="21230"/>
                <wp:lineTo x="21317" y="0"/>
                <wp:lineTo x="0" y="0"/>
              </wp:wrapPolygon>
            </wp:wrapTight>
            <wp:docPr id="331633280" name="Grafik 1" descr="Ein Bild, das Baum, draußen, Himmel, Schwimmbecken enthält.&#10;&#10;KI-generierte Inhalte können fehlerhaft sein.">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633280" name="Grafik 1" descr="Ein Bild, das Baum, draußen, Himmel, Schwimmbecken enthält.&#10;&#10;KI-generierte Inhalte können fehlerhaft sein.">
                      <a:hlinkClick r:id="rId23"/>
                    </pic:cNvPr>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892156" cy="1260000"/>
                    </a:xfrm>
                    <a:prstGeom prst="rect">
                      <a:avLst/>
                    </a:prstGeom>
                  </pic:spPr>
                </pic:pic>
              </a:graphicData>
            </a:graphic>
            <wp14:sizeRelH relativeFrom="margin">
              <wp14:pctWidth>0</wp14:pctWidth>
            </wp14:sizeRelH>
            <wp14:sizeRelV relativeFrom="margin">
              <wp14:pctHeight>0</wp14:pctHeight>
            </wp14:sizeRelV>
          </wp:anchor>
        </w:drawing>
      </w:r>
      <w:r w:rsidRPr="006A1935">
        <w:rPr>
          <w:noProof/>
          <w:lang w:val="de-DE"/>
        </w:rPr>
        <w:drawing>
          <wp:anchor distT="0" distB="0" distL="114300" distR="114300" simplePos="0" relativeHeight="251658244" behindDoc="1" locked="0" layoutInCell="1" allowOverlap="1" wp14:anchorId="41F46A93" wp14:editId="2DD241B3">
            <wp:simplePos x="0" y="0"/>
            <wp:positionH relativeFrom="column">
              <wp:posOffset>4114800</wp:posOffset>
            </wp:positionH>
            <wp:positionV relativeFrom="paragraph">
              <wp:posOffset>260985</wp:posOffset>
            </wp:positionV>
            <wp:extent cx="1819383" cy="1260000"/>
            <wp:effectExtent l="0" t="0" r="0" b="0"/>
            <wp:wrapTight wrapText="bothSides">
              <wp:wrapPolygon edited="0">
                <wp:start x="0" y="0"/>
                <wp:lineTo x="0" y="21230"/>
                <wp:lineTo x="21261" y="21230"/>
                <wp:lineTo x="21261" y="0"/>
                <wp:lineTo x="0" y="0"/>
              </wp:wrapPolygon>
            </wp:wrapTight>
            <wp:docPr id="1672240590" name="Grafik 1" descr="Ein Bild, das Im Haus, Decke, Szene, Inneneinrichtung enthält.&#10;&#10;KI-generierte Inhalte können fehlerhaft sein.">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240590" name="Grafik 1" descr="Ein Bild, das Im Haus, Decke, Szene, Inneneinrichtung enthält.&#10;&#10;KI-generierte Inhalte können fehlerhaft sein.">
                      <a:hlinkClick r:id="rId25"/>
                    </pic:cNvPr>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19383" cy="1260000"/>
                    </a:xfrm>
                    <a:prstGeom prst="rect">
                      <a:avLst/>
                    </a:prstGeom>
                  </pic:spPr>
                </pic:pic>
              </a:graphicData>
            </a:graphic>
            <wp14:sizeRelH relativeFrom="margin">
              <wp14:pctWidth>0</wp14:pctWidth>
            </wp14:sizeRelH>
            <wp14:sizeRelV relativeFrom="margin">
              <wp14:pctHeight>0</wp14:pctHeight>
            </wp14:sizeRelV>
          </wp:anchor>
        </w:drawing>
      </w:r>
      <w:r w:rsidR="00946EE0" w:rsidRPr="00E57B6F">
        <w:rPr>
          <w:rFonts w:ascii="Noto Sans Light" w:eastAsia="Arial" w:hAnsi="Noto Sans Light" w:cs="Noto Sans Light"/>
          <w:b/>
          <w:bCs/>
          <w:szCs w:val="22"/>
          <w:lang w:val="en-GB"/>
        </w:rPr>
        <w:t>Thailand</w:t>
      </w:r>
    </w:p>
    <w:p w14:paraId="7543DEE1" w14:textId="6C8899CB" w:rsidR="005177D0" w:rsidRPr="00E57B6F" w:rsidRDefault="005177D0" w:rsidP="00946EE0">
      <w:pPr>
        <w:shd w:val="clear" w:color="auto" w:fill="FFFFFF" w:themeFill="background1"/>
        <w:spacing w:after="0"/>
        <w:ind w:right="-46"/>
        <w:rPr>
          <w:rFonts w:ascii="Noto Sans Light" w:eastAsia="Arial" w:hAnsi="Noto Sans Light" w:cs="Noto Sans Light"/>
          <w:sz w:val="18"/>
          <w:szCs w:val="18"/>
          <w:lang w:val="en-GB"/>
        </w:rPr>
      </w:pPr>
      <w:r w:rsidRPr="00E57B6F">
        <w:rPr>
          <w:rFonts w:ascii="Noto Sans Light" w:eastAsia="Arial" w:hAnsi="Noto Sans Light" w:cs="Noto Sans Light"/>
          <w:sz w:val="18"/>
          <w:szCs w:val="18"/>
          <w:lang w:val="en-GB"/>
        </w:rPr>
        <w:t xml:space="preserve">Amari Phuket    </w:t>
      </w:r>
      <w:r w:rsidRPr="00E57B6F">
        <w:rPr>
          <w:rFonts w:ascii="Noto Sans Light" w:eastAsia="Arial" w:hAnsi="Noto Sans Light" w:cs="Noto Sans Light"/>
          <w:sz w:val="18"/>
          <w:szCs w:val="18"/>
          <w:lang w:val="en-GB"/>
        </w:rPr>
        <w:tab/>
      </w:r>
      <w:r w:rsidRPr="00E57B6F">
        <w:rPr>
          <w:rFonts w:ascii="Noto Sans Light" w:eastAsia="Arial" w:hAnsi="Noto Sans Light" w:cs="Noto Sans Light"/>
          <w:sz w:val="18"/>
          <w:szCs w:val="18"/>
          <w:lang w:val="en-GB"/>
        </w:rPr>
        <w:tab/>
        <w:t xml:space="preserve">     Amari Koh Samui                  </w:t>
      </w:r>
      <w:r w:rsidR="00946EE0" w:rsidRPr="00E57B6F">
        <w:rPr>
          <w:rFonts w:ascii="Noto Sans Light" w:eastAsia="Arial" w:hAnsi="Noto Sans Light" w:cs="Noto Sans Light"/>
          <w:sz w:val="18"/>
          <w:szCs w:val="18"/>
          <w:lang w:val="en-GB"/>
        </w:rPr>
        <w:t>Amari Vogue Krabi</w:t>
      </w:r>
    </w:p>
    <w:p w14:paraId="66F7756C" w14:textId="77777777" w:rsidR="00946EE0" w:rsidRPr="00E57B6F" w:rsidRDefault="00946EE0" w:rsidP="00946EE0">
      <w:pPr>
        <w:shd w:val="clear" w:color="auto" w:fill="FFFFFF" w:themeFill="background1"/>
        <w:spacing w:after="0"/>
        <w:ind w:right="-46"/>
        <w:rPr>
          <w:rFonts w:ascii="Noto Sans Light" w:eastAsia="Arial" w:hAnsi="Noto Sans Light" w:cs="Noto Sans Light"/>
          <w:sz w:val="18"/>
          <w:szCs w:val="18"/>
          <w:lang w:val="en-GB"/>
        </w:rPr>
      </w:pPr>
    </w:p>
    <w:p w14:paraId="17A990B2" w14:textId="6AE8BFEF" w:rsidR="00B67FDB" w:rsidRPr="00E57B6F" w:rsidRDefault="00043E3D" w:rsidP="00946EE0">
      <w:pPr>
        <w:shd w:val="clear" w:color="auto" w:fill="FFFFFF" w:themeFill="background1"/>
        <w:spacing w:after="0"/>
        <w:ind w:right="-46"/>
        <w:rPr>
          <w:rFonts w:ascii="Noto Sans Light" w:eastAsia="Arial" w:hAnsi="Noto Sans Light" w:cs="Noto Sans Light"/>
          <w:sz w:val="18"/>
          <w:szCs w:val="18"/>
          <w:lang w:val="en-GB"/>
        </w:rPr>
      </w:pPr>
      <w:r w:rsidRPr="006A1935">
        <w:rPr>
          <w:noProof/>
          <w:lang w:val="de-DE"/>
        </w:rPr>
        <w:drawing>
          <wp:inline distT="0" distB="0" distL="0" distR="0" wp14:anchorId="17560AF5" wp14:editId="3F8CD814">
            <wp:extent cx="1920001" cy="1080000"/>
            <wp:effectExtent l="0" t="0" r="4445" b="6350"/>
            <wp:docPr id="771176042" name="Grafik 1" descr="Ein Bild, das draußen, Himmel, Wasser, Baum enthält.&#10;&#10;KI-generierte Inhalte können fehlerhaft sein.">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176042" name="Grafik 1" descr="Ein Bild, das draußen, Himmel, Wasser, Baum enthält.&#10;&#10;KI-generierte Inhalte können fehlerhaft sein.">
                      <a:hlinkClick r:id="rId27"/>
                    </pic:cNvPr>
                    <pic:cNvPicPr/>
                  </pic:nvPicPr>
                  <pic:blipFill>
                    <a:blip r:embed="rId28"/>
                    <a:stretch>
                      <a:fillRect/>
                    </a:stretch>
                  </pic:blipFill>
                  <pic:spPr>
                    <a:xfrm>
                      <a:off x="0" y="0"/>
                      <a:ext cx="1920001" cy="1080000"/>
                    </a:xfrm>
                    <a:prstGeom prst="rect">
                      <a:avLst/>
                    </a:prstGeom>
                  </pic:spPr>
                </pic:pic>
              </a:graphicData>
            </a:graphic>
          </wp:inline>
        </w:drawing>
      </w:r>
      <w:r w:rsidRPr="00E57B6F">
        <w:rPr>
          <w:rFonts w:ascii="Noto Sans Light" w:eastAsia="Arial" w:hAnsi="Noto Sans Light" w:cs="Noto Sans Light"/>
          <w:sz w:val="18"/>
          <w:szCs w:val="18"/>
          <w:lang w:val="en-GB"/>
        </w:rPr>
        <w:t xml:space="preserve"> </w:t>
      </w:r>
      <w:r w:rsidR="00055671" w:rsidRPr="006A1935">
        <w:rPr>
          <w:noProof/>
          <w:lang w:val="de-DE"/>
        </w:rPr>
        <w:drawing>
          <wp:inline distT="0" distB="0" distL="0" distR="0" wp14:anchorId="7E183359" wp14:editId="653CCFCF">
            <wp:extent cx="1920001" cy="1080000"/>
            <wp:effectExtent l="0" t="0" r="4445" b="6350"/>
            <wp:docPr id="1095208563" name="Grafik 1" descr="Ein Bild, das Schwimmbecken, Gebäude, Baum, Pflanze enthält.&#10;&#10;KI-generierte Inhalte können fehlerhaft sein.">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208563" name="Grafik 1" descr="Ein Bild, das Schwimmbecken, Gebäude, Baum, Pflanze enthält.&#10;&#10;KI-generierte Inhalte können fehlerhaft sein.">
                      <a:hlinkClick r:id="rId29"/>
                    </pic:cNvPr>
                    <pic:cNvPicPr/>
                  </pic:nvPicPr>
                  <pic:blipFill>
                    <a:blip r:embed="rId30"/>
                    <a:stretch>
                      <a:fillRect/>
                    </a:stretch>
                  </pic:blipFill>
                  <pic:spPr>
                    <a:xfrm>
                      <a:off x="0" y="0"/>
                      <a:ext cx="1920001" cy="1080000"/>
                    </a:xfrm>
                    <a:prstGeom prst="rect">
                      <a:avLst/>
                    </a:prstGeom>
                  </pic:spPr>
                </pic:pic>
              </a:graphicData>
            </a:graphic>
          </wp:inline>
        </w:drawing>
      </w:r>
    </w:p>
    <w:p w14:paraId="410DCC9D" w14:textId="74620F5A" w:rsidR="00B67FDB" w:rsidRPr="00E57B6F" w:rsidRDefault="00B67FDB" w:rsidP="00B67FDB">
      <w:pPr>
        <w:shd w:val="clear" w:color="auto" w:fill="FFFFFF" w:themeFill="background1"/>
        <w:spacing w:after="0"/>
        <w:ind w:right="-46"/>
        <w:rPr>
          <w:rFonts w:ascii="Noto Sans Light" w:eastAsia="Arial" w:hAnsi="Noto Sans Light" w:cs="Noto Sans Light"/>
          <w:sz w:val="18"/>
          <w:szCs w:val="18"/>
          <w:lang w:val="en-GB"/>
        </w:rPr>
      </w:pPr>
      <w:r w:rsidRPr="00E57B6F">
        <w:rPr>
          <w:rFonts w:ascii="Noto Sans Light" w:eastAsia="Arial" w:hAnsi="Noto Sans Light" w:cs="Noto Sans Light"/>
          <w:sz w:val="18"/>
          <w:szCs w:val="18"/>
          <w:lang w:val="en-GB"/>
        </w:rPr>
        <w:t>OZO Chaweng Samui</w:t>
      </w:r>
      <w:r w:rsidR="00055671" w:rsidRPr="00E57B6F">
        <w:rPr>
          <w:rFonts w:ascii="Noto Sans Light" w:eastAsia="Arial" w:hAnsi="Noto Sans Light" w:cs="Noto Sans Light"/>
          <w:sz w:val="18"/>
          <w:szCs w:val="18"/>
          <w:lang w:val="en-GB"/>
        </w:rPr>
        <w:t xml:space="preserve">             OZO North Pattaya</w:t>
      </w:r>
    </w:p>
    <w:p w14:paraId="0CFEFE12" w14:textId="77777777" w:rsidR="00580D29" w:rsidRPr="00E57B6F" w:rsidRDefault="00580D29" w:rsidP="00B67FDB">
      <w:pPr>
        <w:shd w:val="clear" w:color="auto" w:fill="FFFFFF" w:themeFill="background1"/>
        <w:spacing w:after="0"/>
        <w:ind w:right="-46"/>
        <w:rPr>
          <w:rFonts w:ascii="Noto Sans Light" w:eastAsia="Arial" w:hAnsi="Noto Sans Light" w:cs="Noto Sans Light"/>
          <w:sz w:val="18"/>
          <w:szCs w:val="18"/>
          <w:lang w:val="en-GB"/>
        </w:rPr>
      </w:pPr>
    </w:p>
    <w:p w14:paraId="2FCFCF46" w14:textId="2EFD408D" w:rsidR="00580D29" w:rsidRPr="00B67FDB" w:rsidRDefault="00580D29" w:rsidP="00580D29">
      <w:pPr>
        <w:shd w:val="clear" w:color="auto" w:fill="FFFFFF" w:themeFill="background1"/>
        <w:spacing w:after="0"/>
        <w:ind w:right="1128"/>
        <w:rPr>
          <w:rFonts w:ascii="Noto Sans Light" w:eastAsia="Arial" w:hAnsi="Noto Sans Light" w:cs="Noto Sans Light"/>
          <w:sz w:val="18"/>
          <w:szCs w:val="18"/>
          <w:lang w:val="de-DE"/>
        </w:rPr>
      </w:pPr>
      <w:r w:rsidRPr="006A1935">
        <w:rPr>
          <w:rFonts w:ascii="Noto Sans Light" w:eastAsia="Arial" w:hAnsi="Noto Sans Light" w:cs="Noto Sans Light"/>
          <w:b/>
          <w:bCs/>
          <w:szCs w:val="22"/>
          <w:lang w:val="de-DE"/>
        </w:rPr>
        <w:t>Malaysia</w:t>
      </w:r>
    </w:p>
    <w:p w14:paraId="4B19BD08" w14:textId="376A5D8C" w:rsidR="00B67FDB" w:rsidRPr="006A1935" w:rsidRDefault="002C172B" w:rsidP="00946EE0">
      <w:pPr>
        <w:shd w:val="clear" w:color="auto" w:fill="FFFFFF" w:themeFill="background1"/>
        <w:spacing w:after="0"/>
        <w:ind w:right="-46"/>
        <w:rPr>
          <w:rFonts w:ascii="Noto Sans Light" w:eastAsia="Arial" w:hAnsi="Noto Sans Light" w:cs="Noto Sans Light"/>
          <w:sz w:val="18"/>
          <w:szCs w:val="18"/>
          <w:lang w:val="de-DE"/>
        </w:rPr>
      </w:pPr>
      <w:r w:rsidRPr="006A1935">
        <w:rPr>
          <w:noProof/>
          <w:lang w:val="de-DE"/>
        </w:rPr>
        <w:drawing>
          <wp:inline distT="0" distB="0" distL="0" distR="0" wp14:anchorId="4F6D2FD9" wp14:editId="6F90E823">
            <wp:extent cx="1824117" cy="1080000"/>
            <wp:effectExtent l="0" t="0" r="5080" b="6350"/>
            <wp:docPr id="1334058348" name="Grafik 1" descr="Ein Bild, das draußen, Himmel, Wolke, Gebäude enthält.&#10;&#10;KI-generierte Inhalte können fehlerhaft sein.">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058348" name="Grafik 1" descr="Ein Bild, das draußen, Himmel, Wolke, Gebäude enthält.&#10;&#10;KI-generierte Inhalte können fehlerhaft sein.">
                      <a:hlinkClick r:id="rId31"/>
                    </pic:cNvPr>
                    <pic:cNvPicPr/>
                  </pic:nvPicPr>
                  <pic:blipFill>
                    <a:blip r:embed="rId32"/>
                    <a:stretch>
                      <a:fillRect/>
                    </a:stretch>
                  </pic:blipFill>
                  <pic:spPr>
                    <a:xfrm>
                      <a:off x="0" y="0"/>
                      <a:ext cx="1824117" cy="1080000"/>
                    </a:xfrm>
                    <a:prstGeom prst="rect">
                      <a:avLst/>
                    </a:prstGeom>
                  </pic:spPr>
                </pic:pic>
              </a:graphicData>
            </a:graphic>
          </wp:inline>
        </w:drawing>
      </w:r>
      <w:r w:rsidR="00AE15DA" w:rsidRPr="006A1935">
        <w:rPr>
          <w:rFonts w:ascii="Noto Sans Light" w:eastAsia="Arial" w:hAnsi="Noto Sans Light" w:cs="Noto Sans Light"/>
          <w:sz w:val="18"/>
          <w:szCs w:val="18"/>
          <w:lang w:val="de-DE"/>
        </w:rPr>
        <w:t xml:space="preserve"> </w:t>
      </w:r>
      <w:r w:rsidR="000906B3" w:rsidRPr="006A1935">
        <w:rPr>
          <w:noProof/>
          <w:lang w:val="de-DE"/>
        </w:rPr>
        <w:drawing>
          <wp:inline distT="0" distB="0" distL="0" distR="0" wp14:anchorId="0693978F" wp14:editId="5832F774">
            <wp:extent cx="2084705" cy="1080000"/>
            <wp:effectExtent l="0" t="0" r="0" b="6350"/>
            <wp:docPr id="766816365" name="Grafik 1" descr="Ein Bild, das Im Haus, Mobiliar, Szene, Decke enthält.&#10;&#10;KI-generierte Inhalte können fehlerhaft sein.">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816365" name="Grafik 1" descr="Ein Bild, das Im Haus, Mobiliar, Szene, Decke enthält.&#10;&#10;KI-generierte Inhalte können fehlerhaft sein.">
                      <a:hlinkClick r:id="rId33"/>
                    </pic:cNvPr>
                    <pic:cNvPicPr/>
                  </pic:nvPicPr>
                  <pic:blipFill>
                    <a:blip r:embed="rId34"/>
                    <a:stretch>
                      <a:fillRect/>
                    </a:stretch>
                  </pic:blipFill>
                  <pic:spPr>
                    <a:xfrm>
                      <a:off x="0" y="0"/>
                      <a:ext cx="2084705" cy="1080000"/>
                    </a:xfrm>
                    <a:prstGeom prst="rect">
                      <a:avLst/>
                    </a:prstGeom>
                  </pic:spPr>
                </pic:pic>
              </a:graphicData>
            </a:graphic>
          </wp:inline>
        </w:drawing>
      </w:r>
    </w:p>
    <w:p w14:paraId="2619E37B" w14:textId="4888BDC3" w:rsidR="002C172B" w:rsidRPr="006A1935" w:rsidRDefault="002C172B" w:rsidP="00946EE0">
      <w:pPr>
        <w:shd w:val="clear" w:color="auto" w:fill="FFFFFF" w:themeFill="background1"/>
        <w:spacing w:after="0"/>
        <w:ind w:right="-46"/>
        <w:rPr>
          <w:rFonts w:ascii="Noto Sans Light" w:eastAsia="Arial" w:hAnsi="Noto Sans Light" w:cs="Noto Sans Light"/>
          <w:sz w:val="18"/>
          <w:szCs w:val="18"/>
          <w:lang w:val="de-DE"/>
        </w:rPr>
      </w:pPr>
      <w:r w:rsidRPr="006A1935">
        <w:rPr>
          <w:rFonts w:ascii="Noto Sans Light" w:eastAsia="Arial" w:hAnsi="Noto Sans Light" w:cs="Noto Sans Light"/>
          <w:sz w:val="18"/>
          <w:szCs w:val="18"/>
          <w:lang w:val="de-DE"/>
        </w:rPr>
        <w:t>Amari Kuala Lumpur</w:t>
      </w:r>
      <w:r w:rsidR="00AE15DA" w:rsidRPr="006A1935">
        <w:rPr>
          <w:rFonts w:ascii="Noto Sans Light" w:eastAsia="Arial" w:hAnsi="Noto Sans Light" w:cs="Noto Sans Light"/>
          <w:sz w:val="18"/>
          <w:szCs w:val="18"/>
          <w:lang w:val="de-DE"/>
        </w:rPr>
        <w:t xml:space="preserve">              </w:t>
      </w:r>
    </w:p>
    <w:p w14:paraId="206006A3" w14:textId="77777777" w:rsidR="00AE15DA" w:rsidRPr="006A1935" w:rsidRDefault="00AE15DA" w:rsidP="00946EE0">
      <w:pPr>
        <w:shd w:val="clear" w:color="auto" w:fill="FFFFFF" w:themeFill="background1"/>
        <w:spacing w:after="0"/>
        <w:ind w:right="-46"/>
        <w:rPr>
          <w:rFonts w:ascii="Noto Sans Light" w:eastAsia="Arial" w:hAnsi="Noto Sans Light" w:cs="Noto Sans Light"/>
          <w:sz w:val="18"/>
          <w:szCs w:val="18"/>
          <w:lang w:val="de-DE"/>
        </w:rPr>
      </w:pPr>
    </w:p>
    <w:p w14:paraId="114CF339" w14:textId="32ECFA2E" w:rsidR="00AE15DA" w:rsidRPr="006A1935" w:rsidRDefault="00AE15DA" w:rsidP="00946EE0">
      <w:pPr>
        <w:shd w:val="clear" w:color="auto" w:fill="FFFFFF" w:themeFill="background1"/>
        <w:spacing w:after="0"/>
        <w:ind w:right="-46"/>
        <w:rPr>
          <w:rFonts w:ascii="Noto Sans Light" w:eastAsia="Arial" w:hAnsi="Noto Sans Light" w:cs="Noto Sans Light"/>
          <w:sz w:val="18"/>
          <w:szCs w:val="18"/>
          <w:lang w:val="de-DE"/>
        </w:rPr>
      </w:pPr>
      <w:r w:rsidRPr="006A1935">
        <w:rPr>
          <w:noProof/>
          <w:lang w:val="de-DE"/>
        </w:rPr>
        <w:drawing>
          <wp:inline distT="0" distB="0" distL="0" distR="0" wp14:anchorId="4F18DFCE" wp14:editId="4148FE69">
            <wp:extent cx="1823720" cy="1192713"/>
            <wp:effectExtent l="0" t="0" r="5080" b="7620"/>
            <wp:docPr id="588419894" name="Grafik 1" descr="Ein Bild, das Im Haus, Wand, Szene, Inneneinrichtung enthält.&#10;&#10;KI-generierte Inhalte können fehlerhaft sein.">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419894" name="Grafik 1" descr="Ein Bild, das Im Haus, Wand, Szene, Inneneinrichtung enthält.&#10;&#10;KI-generierte Inhalte können fehlerhaft sein.">
                      <a:hlinkClick r:id="rId35"/>
                    </pic:cNvPr>
                    <pic:cNvPicPr/>
                  </pic:nvPicPr>
                  <pic:blipFill>
                    <a:blip r:embed="rId36"/>
                    <a:stretch>
                      <a:fillRect/>
                    </a:stretch>
                  </pic:blipFill>
                  <pic:spPr>
                    <a:xfrm>
                      <a:off x="0" y="0"/>
                      <a:ext cx="1828011" cy="1195519"/>
                    </a:xfrm>
                    <a:prstGeom prst="rect">
                      <a:avLst/>
                    </a:prstGeom>
                  </pic:spPr>
                </pic:pic>
              </a:graphicData>
            </a:graphic>
          </wp:inline>
        </w:drawing>
      </w:r>
      <w:r w:rsidR="006F171F" w:rsidRPr="006A1935">
        <w:rPr>
          <w:rFonts w:ascii="Noto Sans Light" w:eastAsia="Arial" w:hAnsi="Noto Sans Light" w:cs="Noto Sans Light"/>
          <w:sz w:val="18"/>
          <w:szCs w:val="18"/>
          <w:lang w:val="de-DE"/>
        </w:rPr>
        <w:t xml:space="preserve"> </w:t>
      </w:r>
      <w:r w:rsidR="006F171F" w:rsidRPr="006A1935">
        <w:rPr>
          <w:noProof/>
          <w:lang w:val="de-DE"/>
        </w:rPr>
        <w:drawing>
          <wp:inline distT="0" distB="0" distL="0" distR="0" wp14:anchorId="48468B88" wp14:editId="20ECBD47">
            <wp:extent cx="2333625" cy="1177154"/>
            <wp:effectExtent l="0" t="0" r="0" b="4445"/>
            <wp:docPr id="309631669" name="Grafik 1" descr="Ein Bild, das Himmel, Schwimmbecken, draußen, Urlaubsort enthält.&#10;&#10;KI-generierte Inhalte können fehlerhaft sein.">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631669" name="Grafik 1" descr="Ein Bild, das Himmel, Schwimmbecken, draußen, Urlaubsort enthält.&#10;&#10;KI-generierte Inhalte können fehlerhaft sein.">
                      <a:hlinkClick r:id="rId37"/>
                    </pic:cNvPr>
                    <pic:cNvPicPr/>
                  </pic:nvPicPr>
                  <pic:blipFill>
                    <a:blip r:embed="rId38"/>
                    <a:stretch>
                      <a:fillRect/>
                    </a:stretch>
                  </pic:blipFill>
                  <pic:spPr>
                    <a:xfrm>
                      <a:off x="0" y="0"/>
                      <a:ext cx="2351570" cy="1186206"/>
                    </a:xfrm>
                    <a:prstGeom prst="rect">
                      <a:avLst/>
                    </a:prstGeom>
                  </pic:spPr>
                </pic:pic>
              </a:graphicData>
            </a:graphic>
          </wp:inline>
        </w:drawing>
      </w:r>
    </w:p>
    <w:p w14:paraId="47756899" w14:textId="7FDDFBF0" w:rsidR="00112D1C" w:rsidRPr="006A1935" w:rsidRDefault="00AE15DA" w:rsidP="00946EE0">
      <w:pPr>
        <w:shd w:val="clear" w:color="auto" w:fill="FFFFFF" w:themeFill="background1"/>
        <w:spacing w:after="0"/>
        <w:ind w:right="-46"/>
        <w:rPr>
          <w:rFonts w:ascii="Noto Sans Light" w:eastAsia="Arial" w:hAnsi="Noto Sans Light" w:cs="Noto Sans Light"/>
          <w:sz w:val="18"/>
          <w:szCs w:val="18"/>
          <w:lang w:val="de-DE"/>
        </w:rPr>
      </w:pPr>
      <w:r w:rsidRPr="006A1935">
        <w:rPr>
          <w:rFonts w:ascii="Noto Sans Light" w:eastAsia="Arial" w:hAnsi="Noto Sans Light" w:cs="Noto Sans Light"/>
          <w:sz w:val="18"/>
          <w:szCs w:val="18"/>
          <w:lang w:val="de-DE"/>
        </w:rPr>
        <w:t>Amari Spice Penang</w:t>
      </w:r>
    </w:p>
    <w:sectPr w:rsidR="00112D1C" w:rsidRPr="006A1935" w:rsidSect="000621CB">
      <w:headerReference w:type="default" r:id="rId39"/>
      <w:footerReference w:type="default" r:id="rId40"/>
      <w:pgSz w:w="11906" w:h="16838"/>
      <w:pgMar w:top="1440" w:right="1440" w:bottom="993" w:left="1440" w:header="2835" w:footer="39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27A072" w14:textId="77777777" w:rsidR="00A52F0A" w:rsidRDefault="00A52F0A" w:rsidP="0057775E">
      <w:pPr>
        <w:spacing w:after="0" w:line="240" w:lineRule="auto"/>
      </w:pPr>
      <w:r>
        <w:separator/>
      </w:r>
    </w:p>
  </w:endnote>
  <w:endnote w:type="continuationSeparator" w:id="0">
    <w:p w14:paraId="1ED79DD1" w14:textId="77777777" w:rsidR="00A52F0A" w:rsidRDefault="00A52F0A" w:rsidP="0057775E">
      <w:pPr>
        <w:spacing w:after="0" w:line="240" w:lineRule="auto"/>
      </w:pPr>
      <w:r>
        <w:continuationSeparator/>
      </w:r>
    </w:p>
  </w:endnote>
  <w:endnote w:type="continuationNotice" w:id="1">
    <w:p w14:paraId="100AA90E" w14:textId="77777777" w:rsidR="00A52F0A" w:rsidRDefault="00A52F0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Angsana New">
    <w:panose1 w:val="02020603050405020304"/>
    <w:charset w:val="DE"/>
    <w:family w:val="roman"/>
    <w:pitch w:val="variable"/>
    <w:sig w:usb0="81000003" w:usb1="00000000" w:usb2="00000000" w:usb3="00000000" w:csb0="00010001" w:csb1="00000000"/>
  </w:font>
  <w:font w:name="Consolas">
    <w:panose1 w:val="020B0609020204030204"/>
    <w:charset w:val="00"/>
    <w:family w:val="modern"/>
    <w:pitch w:val="fixed"/>
    <w:sig w:usb0="E00006FF" w:usb1="0000FCFF" w:usb2="00000001" w:usb3="00000000" w:csb0="0000019F" w:csb1="00000000"/>
  </w:font>
  <w:font w:name="Noto Sans Medium">
    <w:altName w:val="Mangal"/>
    <w:charset w:val="00"/>
    <w:family w:val="swiss"/>
    <w:pitch w:val="variable"/>
    <w:sig w:usb0="E00082FF" w:usb1="4000205F" w:usb2="08000029" w:usb3="00000000" w:csb0="0000019F" w:csb1="00000000"/>
  </w:font>
  <w:font w:name="Arial">
    <w:panose1 w:val="020B0604020202020204"/>
    <w:charset w:val="00"/>
    <w:family w:val="swiss"/>
    <w:pitch w:val="variable"/>
    <w:sig w:usb0="E0002EFF" w:usb1="C000785B" w:usb2="00000009" w:usb3="00000000" w:csb0="000001FF" w:csb1="00000000"/>
  </w:font>
  <w:font w:name="Noto Sans Light">
    <w:altName w:val="Mangal"/>
    <w:charset w:val="00"/>
    <w:family w:val="swiss"/>
    <w:pitch w:val="variable"/>
    <w:sig w:usb0="E00082FF" w:usb1="4000205F" w:usb2="08000029"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05"/>
      <w:gridCol w:w="3005"/>
      <w:gridCol w:w="3005"/>
    </w:tblGrid>
    <w:tr w:rsidR="2A11EDE8" w14:paraId="4BE2899B" w14:textId="77777777" w:rsidTr="2A11EDE8">
      <w:trPr>
        <w:trHeight w:val="300"/>
      </w:trPr>
      <w:tc>
        <w:tcPr>
          <w:tcW w:w="3005" w:type="dxa"/>
        </w:tcPr>
        <w:p w14:paraId="3EE9C2E3" w14:textId="01864AEA" w:rsidR="2A11EDE8" w:rsidRDefault="2A11EDE8" w:rsidP="2A11EDE8">
          <w:pPr>
            <w:pStyle w:val="Kopfzeile"/>
            <w:ind w:left="-115"/>
          </w:pPr>
        </w:p>
      </w:tc>
      <w:tc>
        <w:tcPr>
          <w:tcW w:w="3005" w:type="dxa"/>
        </w:tcPr>
        <w:p w14:paraId="05F9A616" w14:textId="3DF0CA6D" w:rsidR="2A11EDE8" w:rsidRDefault="2A11EDE8" w:rsidP="2A11EDE8">
          <w:pPr>
            <w:pStyle w:val="Kopfzeile"/>
            <w:jc w:val="center"/>
          </w:pPr>
        </w:p>
      </w:tc>
      <w:tc>
        <w:tcPr>
          <w:tcW w:w="3005" w:type="dxa"/>
        </w:tcPr>
        <w:p w14:paraId="5180C7E5" w14:textId="6E136043" w:rsidR="2A11EDE8" w:rsidRDefault="2A11EDE8" w:rsidP="2A11EDE8">
          <w:pPr>
            <w:pStyle w:val="Kopfzeile"/>
            <w:ind w:right="-115"/>
            <w:jc w:val="right"/>
          </w:pPr>
        </w:p>
      </w:tc>
    </w:tr>
  </w:tbl>
  <w:p w14:paraId="72CA9158" w14:textId="59C5AF37" w:rsidR="2A11EDE8" w:rsidRDefault="2A11EDE8" w:rsidP="2A11EDE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6B990A" w14:textId="77777777" w:rsidR="00A52F0A" w:rsidRDefault="00A52F0A" w:rsidP="0057775E">
      <w:pPr>
        <w:spacing w:after="0" w:line="240" w:lineRule="auto"/>
      </w:pPr>
      <w:r>
        <w:separator/>
      </w:r>
    </w:p>
  </w:footnote>
  <w:footnote w:type="continuationSeparator" w:id="0">
    <w:p w14:paraId="007A0F74" w14:textId="77777777" w:rsidR="00A52F0A" w:rsidRDefault="00A52F0A" w:rsidP="0057775E">
      <w:pPr>
        <w:spacing w:after="0" w:line="240" w:lineRule="auto"/>
      </w:pPr>
      <w:r>
        <w:continuationSeparator/>
      </w:r>
    </w:p>
  </w:footnote>
  <w:footnote w:type="continuationNotice" w:id="1">
    <w:p w14:paraId="191352D8" w14:textId="77777777" w:rsidR="00A52F0A" w:rsidRDefault="00A52F0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C9910" w14:textId="0E0AB97F" w:rsidR="0057775E" w:rsidRPr="00870E1C" w:rsidRDefault="2A11EDE8">
    <w:pPr>
      <w:pStyle w:val="Kopfzeile"/>
      <w:rPr>
        <w:rFonts w:ascii="Arial" w:hAnsi="Arial" w:cs="Arial"/>
        <w:b/>
        <w:bCs/>
      </w:rPr>
    </w:pPr>
    <w:r w:rsidRPr="00870E1C">
      <w:rPr>
        <w:rFonts w:ascii="Arial" w:hAnsi="Arial" w:cs="Arial"/>
        <w:b/>
        <w:bCs/>
        <w:noProof/>
      </w:rPr>
      <w:drawing>
        <wp:anchor distT="0" distB="0" distL="114300" distR="114300" simplePos="0" relativeHeight="251658240" behindDoc="0" locked="0" layoutInCell="1" allowOverlap="1" wp14:anchorId="08FCE377" wp14:editId="7B99B4EB">
          <wp:simplePos x="0" y="0"/>
          <wp:positionH relativeFrom="margin">
            <wp:posOffset>-956945</wp:posOffset>
          </wp:positionH>
          <wp:positionV relativeFrom="margin">
            <wp:posOffset>-2024229</wp:posOffset>
          </wp:positionV>
          <wp:extent cx="7645398" cy="1823720"/>
          <wp:effectExtent l="0" t="0" r="635" b="5080"/>
          <wp:wrapSquare wrapText="bothSides"/>
          <wp:docPr id="497978040" name="รูปภาพ 976359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รูปภาพ 976359497"/>
                  <pic:cNvPicPr/>
                </pic:nvPicPr>
                <pic:blipFill>
                  <a:blip r:embed="rId1">
                    <a:extLst>
                      <a:ext uri="{28A0092B-C50C-407E-A947-70E740481C1C}">
                        <a14:useLocalDpi xmlns:a14="http://schemas.microsoft.com/office/drawing/2010/main" val="0"/>
                      </a:ext>
                    </a:extLst>
                  </a:blip>
                  <a:stretch>
                    <a:fillRect/>
                  </a:stretch>
                </pic:blipFill>
                <pic:spPr>
                  <a:xfrm>
                    <a:off x="0" y="0"/>
                    <a:ext cx="7645398" cy="182372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30296"/>
    <w:multiLevelType w:val="multilevel"/>
    <w:tmpl w:val="E7F2E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521BA6"/>
    <w:multiLevelType w:val="multilevel"/>
    <w:tmpl w:val="DCFA2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F8B5F9"/>
    <w:multiLevelType w:val="hybridMultilevel"/>
    <w:tmpl w:val="56D0C526"/>
    <w:lvl w:ilvl="0" w:tplc="BA861B04">
      <w:start w:val="1"/>
      <w:numFmt w:val="bullet"/>
      <w:lvlText w:val="·"/>
      <w:lvlJc w:val="left"/>
      <w:pPr>
        <w:ind w:left="720" w:hanging="360"/>
      </w:pPr>
      <w:rPr>
        <w:rFonts w:ascii="Symbol" w:hAnsi="Symbol" w:hint="default"/>
      </w:rPr>
    </w:lvl>
    <w:lvl w:ilvl="1" w:tplc="AE240974">
      <w:start w:val="1"/>
      <w:numFmt w:val="bullet"/>
      <w:lvlText w:val="o"/>
      <w:lvlJc w:val="left"/>
      <w:pPr>
        <w:ind w:left="1440" w:hanging="360"/>
      </w:pPr>
      <w:rPr>
        <w:rFonts w:ascii="Courier New" w:hAnsi="Courier New" w:hint="default"/>
      </w:rPr>
    </w:lvl>
    <w:lvl w:ilvl="2" w:tplc="F8F43698">
      <w:start w:val="1"/>
      <w:numFmt w:val="bullet"/>
      <w:lvlText w:val=""/>
      <w:lvlJc w:val="left"/>
      <w:pPr>
        <w:ind w:left="2160" w:hanging="360"/>
      </w:pPr>
      <w:rPr>
        <w:rFonts w:ascii="Wingdings" w:hAnsi="Wingdings" w:hint="default"/>
      </w:rPr>
    </w:lvl>
    <w:lvl w:ilvl="3" w:tplc="CDA82236">
      <w:start w:val="1"/>
      <w:numFmt w:val="bullet"/>
      <w:lvlText w:val=""/>
      <w:lvlJc w:val="left"/>
      <w:pPr>
        <w:ind w:left="2880" w:hanging="360"/>
      </w:pPr>
      <w:rPr>
        <w:rFonts w:ascii="Symbol" w:hAnsi="Symbol" w:hint="default"/>
      </w:rPr>
    </w:lvl>
    <w:lvl w:ilvl="4" w:tplc="B6F20894">
      <w:start w:val="1"/>
      <w:numFmt w:val="bullet"/>
      <w:lvlText w:val="o"/>
      <w:lvlJc w:val="left"/>
      <w:pPr>
        <w:ind w:left="3600" w:hanging="360"/>
      </w:pPr>
      <w:rPr>
        <w:rFonts w:ascii="Courier New" w:hAnsi="Courier New" w:hint="default"/>
      </w:rPr>
    </w:lvl>
    <w:lvl w:ilvl="5" w:tplc="7B1C4048">
      <w:start w:val="1"/>
      <w:numFmt w:val="bullet"/>
      <w:lvlText w:val=""/>
      <w:lvlJc w:val="left"/>
      <w:pPr>
        <w:ind w:left="4320" w:hanging="360"/>
      </w:pPr>
      <w:rPr>
        <w:rFonts w:ascii="Wingdings" w:hAnsi="Wingdings" w:hint="default"/>
      </w:rPr>
    </w:lvl>
    <w:lvl w:ilvl="6" w:tplc="81343FFC">
      <w:start w:val="1"/>
      <w:numFmt w:val="bullet"/>
      <w:lvlText w:val=""/>
      <w:lvlJc w:val="left"/>
      <w:pPr>
        <w:ind w:left="5040" w:hanging="360"/>
      </w:pPr>
      <w:rPr>
        <w:rFonts w:ascii="Symbol" w:hAnsi="Symbol" w:hint="default"/>
      </w:rPr>
    </w:lvl>
    <w:lvl w:ilvl="7" w:tplc="396C6668">
      <w:start w:val="1"/>
      <w:numFmt w:val="bullet"/>
      <w:lvlText w:val="o"/>
      <w:lvlJc w:val="left"/>
      <w:pPr>
        <w:ind w:left="5760" w:hanging="360"/>
      </w:pPr>
      <w:rPr>
        <w:rFonts w:ascii="Courier New" w:hAnsi="Courier New" w:hint="default"/>
      </w:rPr>
    </w:lvl>
    <w:lvl w:ilvl="8" w:tplc="FCF4AD74">
      <w:start w:val="1"/>
      <w:numFmt w:val="bullet"/>
      <w:lvlText w:val=""/>
      <w:lvlJc w:val="left"/>
      <w:pPr>
        <w:ind w:left="6480" w:hanging="360"/>
      </w:pPr>
      <w:rPr>
        <w:rFonts w:ascii="Wingdings" w:hAnsi="Wingdings" w:hint="default"/>
      </w:rPr>
    </w:lvl>
  </w:abstractNum>
  <w:abstractNum w:abstractNumId="3" w15:restartNumberingAfterBreak="0">
    <w:nsid w:val="3CC173C0"/>
    <w:multiLevelType w:val="hybridMultilevel"/>
    <w:tmpl w:val="A6904A9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F0626EE"/>
    <w:multiLevelType w:val="hybridMultilevel"/>
    <w:tmpl w:val="C4C08B0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2822C03"/>
    <w:multiLevelType w:val="multilevel"/>
    <w:tmpl w:val="68784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4967B2D"/>
    <w:multiLevelType w:val="multilevel"/>
    <w:tmpl w:val="7D7A0D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9D12CB3"/>
    <w:multiLevelType w:val="hybridMultilevel"/>
    <w:tmpl w:val="F5F07D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7E514988"/>
    <w:multiLevelType w:val="hybridMultilevel"/>
    <w:tmpl w:val="E7949F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58625744">
    <w:abstractNumId w:val="2"/>
  </w:num>
  <w:num w:numId="2" w16cid:durableId="2105956767">
    <w:abstractNumId w:val="4"/>
  </w:num>
  <w:num w:numId="3" w16cid:durableId="1508399888">
    <w:abstractNumId w:val="3"/>
  </w:num>
  <w:num w:numId="4" w16cid:durableId="650062499">
    <w:abstractNumId w:val="1"/>
  </w:num>
  <w:num w:numId="5" w16cid:durableId="758405498">
    <w:abstractNumId w:val="7"/>
  </w:num>
  <w:num w:numId="6" w16cid:durableId="161550652">
    <w:abstractNumId w:val="5"/>
  </w:num>
  <w:num w:numId="7" w16cid:durableId="752900622">
    <w:abstractNumId w:val="6"/>
  </w:num>
  <w:num w:numId="8" w16cid:durableId="57632889">
    <w:abstractNumId w:val="0"/>
  </w:num>
  <w:num w:numId="9" w16cid:durableId="76534686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1F7D"/>
    <w:rsid w:val="00004F77"/>
    <w:rsid w:val="00006273"/>
    <w:rsid w:val="00006499"/>
    <w:rsid w:val="0001256F"/>
    <w:rsid w:val="00014920"/>
    <w:rsid w:val="00017AAA"/>
    <w:rsid w:val="00020EBB"/>
    <w:rsid w:val="00023212"/>
    <w:rsid w:val="000249B0"/>
    <w:rsid w:val="000344BF"/>
    <w:rsid w:val="00041977"/>
    <w:rsid w:val="00043411"/>
    <w:rsid w:val="0004386C"/>
    <w:rsid w:val="00043E3D"/>
    <w:rsid w:val="00044B76"/>
    <w:rsid w:val="00053CD5"/>
    <w:rsid w:val="00055671"/>
    <w:rsid w:val="000621CB"/>
    <w:rsid w:val="0006403F"/>
    <w:rsid w:val="00065A8F"/>
    <w:rsid w:val="000723A7"/>
    <w:rsid w:val="00073BC7"/>
    <w:rsid w:val="0007504D"/>
    <w:rsid w:val="00080262"/>
    <w:rsid w:val="0008407D"/>
    <w:rsid w:val="0008479B"/>
    <w:rsid w:val="00087BE5"/>
    <w:rsid w:val="000906B3"/>
    <w:rsid w:val="00092FE7"/>
    <w:rsid w:val="00094512"/>
    <w:rsid w:val="00095592"/>
    <w:rsid w:val="00097B0D"/>
    <w:rsid w:val="000A5D3B"/>
    <w:rsid w:val="000B07E8"/>
    <w:rsid w:val="000B602B"/>
    <w:rsid w:val="000C41A9"/>
    <w:rsid w:val="000C67B6"/>
    <w:rsid w:val="000C76DD"/>
    <w:rsid w:val="000D194E"/>
    <w:rsid w:val="000D2B34"/>
    <w:rsid w:val="000D4849"/>
    <w:rsid w:val="000D5451"/>
    <w:rsid w:val="000D58C5"/>
    <w:rsid w:val="000D6511"/>
    <w:rsid w:val="000D783D"/>
    <w:rsid w:val="000E0A8A"/>
    <w:rsid w:val="000E0E2D"/>
    <w:rsid w:val="000E1865"/>
    <w:rsid w:val="000E1C5E"/>
    <w:rsid w:val="000E7FBF"/>
    <w:rsid w:val="000F105D"/>
    <w:rsid w:val="000F2EAC"/>
    <w:rsid w:val="000F716A"/>
    <w:rsid w:val="0010220C"/>
    <w:rsid w:val="00102A2E"/>
    <w:rsid w:val="001030CA"/>
    <w:rsid w:val="0010634A"/>
    <w:rsid w:val="00107482"/>
    <w:rsid w:val="00111100"/>
    <w:rsid w:val="00112D1C"/>
    <w:rsid w:val="00115481"/>
    <w:rsid w:val="00117A7F"/>
    <w:rsid w:val="001200A8"/>
    <w:rsid w:val="00122692"/>
    <w:rsid w:val="00123D11"/>
    <w:rsid w:val="00124017"/>
    <w:rsid w:val="00132E83"/>
    <w:rsid w:val="0014408F"/>
    <w:rsid w:val="001468E3"/>
    <w:rsid w:val="001476BD"/>
    <w:rsid w:val="00147850"/>
    <w:rsid w:val="001535D2"/>
    <w:rsid w:val="00153797"/>
    <w:rsid w:val="00154C56"/>
    <w:rsid w:val="00154F91"/>
    <w:rsid w:val="00157B27"/>
    <w:rsid w:val="00160052"/>
    <w:rsid w:val="0016158B"/>
    <w:rsid w:val="00161E24"/>
    <w:rsid w:val="00165837"/>
    <w:rsid w:val="00167B69"/>
    <w:rsid w:val="00170C21"/>
    <w:rsid w:val="00174190"/>
    <w:rsid w:val="0017553C"/>
    <w:rsid w:val="0018206C"/>
    <w:rsid w:val="0018474D"/>
    <w:rsid w:val="0019041F"/>
    <w:rsid w:val="00192C3B"/>
    <w:rsid w:val="00193190"/>
    <w:rsid w:val="001934FA"/>
    <w:rsid w:val="0019752A"/>
    <w:rsid w:val="001A1D47"/>
    <w:rsid w:val="001C42A5"/>
    <w:rsid w:val="001C48B1"/>
    <w:rsid w:val="001D2C37"/>
    <w:rsid w:val="001E1C7C"/>
    <w:rsid w:val="001E470B"/>
    <w:rsid w:val="001E6A69"/>
    <w:rsid w:val="001F05F9"/>
    <w:rsid w:val="001F07E3"/>
    <w:rsid w:val="001F1C7C"/>
    <w:rsid w:val="001F477A"/>
    <w:rsid w:val="001F4A2A"/>
    <w:rsid w:val="001F6211"/>
    <w:rsid w:val="001F7602"/>
    <w:rsid w:val="00204DC8"/>
    <w:rsid w:val="002071E7"/>
    <w:rsid w:val="00207639"/>
    <w:rsid w:val="00207900"/>
    <w:rsid w:val="00211816"/>
    <w:rsid w:val="00212222"/>
    <w:rsid w:val="00217AD1"/>
    <w:rsid w:val="00221099"/>
    <w:rsid w:val="00222D4E"/>
    <w:rsid w:val="00223B6F"/>
    <w:rsid w:val="00231304"/>
    <w:rsid w:val="002324FA"/>
    <w:rsid w:val="00233F32"/>
    <w:rsid w:val="00237687"/>
    <w:rsid w:val="00240300"/>
    <w:rsid w:val="00241F7D"/>
    <w:rsid w:val="002449C5"/>
    <w:rsid w:val="00246D27"/>
    <w:rsid w:val="00251245"/>
    <w:rsid w:val="00253A4B"/>
    <w:rsid w:val="00254791"/>
    <w:rsid w:val="00256AF3"/>
    <w:rsid w:val="0026114E"/>
    <w:rsid w:val="002612B5"/>
    <w:rsid w:val="002626E6"/>
    <w:rsid w:val="00267AA4"/>
    <w:rsid w:val="00270190"/>
    <w:rsid w:val="00270246"/>
    <w:rsid w:val="00270AC0"/>
    <w:rsid w:val="00272EF1"/>
    <w:rsid w:val="002856E3"/>
    <w:rsid w:val="00285F4D"/>
    <w:rsid w:val="002923B5"/>
    <w:rsid w:val="00293757"/>
    <w:rsid w:val="00293C79"/>
    <w:rsid w:val="00295B70"/>
    <w:rsid w:val="002A289F"/>
    <w:rsid w:val="002A5BB5"/>
    <w:rsid w:val="002A614B"/>
    <w:rsid w:val="002A720A"/>
    <w:rsid w:val="002B4E3C"/>
    <w:rsid w:val="002B626C"/>
    <w:rsid w:val="002C0BA4"/>
    <w:rsid w:val="002C1409"/>
    <w:rsid w:val="002C172B"/>
    <w:rsid w:val="002C3E47"/>
    <w:rsid w:val="002C438F"/>
    <w:rsid w:val="002E3A68"/>
    <w:rsid w:val="002E3F97"/>
    <w:rsid w:val="002E52E1"/>
    <w:rsid w:val="002F127F"/>
    <w:rsid w:val="002F5654"/>
    <w:rsid w:val="002F6D78"/>
    <w:rsid w:val="002F79B8"/>
    <w:rsid w:val="00301D11"/>
    <w:rsid w:val="00302B9C"/>
    <w:rsid w:val="00304ABF"/>
    <w:rsid w:val="00306A8E"/>
    <w:rsid w:val="003139CC"/>
    <w:rsid w:val="00315191"/>
    <w:rsid w:val="00316554"/>
    <w:rsid w:val="00316C45"/>
    <w:rsid w:val="00321D14"/>
    <w:rsid w:val="00323721"/>
    <w:rsid w:val="0033192E"/>
    <w:rsid w:val="0033199B"/>
    <w:rsid w:val="00331DBC"/>
    <w:rsid w:val="00332C0C"/>
    <w:rsid w:val="003342F6"/>
    <w:rsid w:val="003402CF"/>
    <w:rsid w:val="003516D8"/>
    <w:rsid w:val="003621D5"/>
    <w:rsid w:val="00362F50"/>
    <w:rsid w:val="00363A2C"/>
    <w:rsid w:val="003707D7"/>
    <w:rsid w:val="003718EA"/>
    <w:rsid w:val="00372231"/>
    <w:rsid w:val="00372768"/>
    <w:rsid w:val="00372B52"/>
    <w:rsid w:val="00373033"/>
    <w:rsid w:val="00377979"/>
    <w:rsid w:val="00377B1E"/>
    <w:rsid w:val="00381CD4"/>
    <w:rsid w:val="00384C80"/>
    <w:rsid w:val="00390594"/>
    <w:rsid w:val="0039437B"/>
    <w:rsid w:val="003A200C"/>
    <w:rsid w:val="003A27B4"/>
    <w:rsid w:val="003A2E79"/>
    <w:rsid w:val="003A78CA"/>
    <w:rsid w:val="003B3B24"/>
    <w:rsid w:val="003C00EF"/>
    <w:rsid w:val="003D3063"/>
    <w:rsid w:val="003D4EB7"/>
    <w:rsid w:val="003E1AAC"/>
    <w:rsid w:val="003E21D9"/>
    <w:rsid w:val="003E72FB"/>
    <w:rsid w:val="003E7969"/>
    <w:rsid w:val="003F1481"/>
    <w:rsid w:val="003F25B6"/>
    <w:rsid w:val="003F49AC"/>
    <w:rsid w:val="003F53BF"/>
    <w:rsid w:val="003F5BC2"/>
    <w:rsid w:val="003F645A"/>
    <w:rsid w:val="003F7988"/>
    <w:rsid w:val="00403036"/>
    <w:rsid w:val="004059FB"/>
    <w:rsid w:val="00410772"/>
    <w:rsid w:val="00415C1A"/>
    <w:rsid w:val="0041643F"/>
    <w:rsid w:val="00416E57"/>
    <w:rsid w:val="004211AA"/>
    <w:rsid w:val="0042266A"/>
    <w:rsid w:val="00426176"/>
    <w:rsid w:val="00426CD3"/>
    <w:rsid w:val="00427AF9"/>
    <w:rsid w:val="00434C7F"/>
    <w:rsid w:val="00436FEC"/>
    <w:rsid w:val="00445DE5"/>
    <w:rsid w:val="00447615"/>
    <w:rsid w:val="00453FE3"/>
    <w:rsid w:val="00455058"/>
    <w:rsid w:val="0045571E"/>
    <w:rsid w:val="004564F6"/>
    <w:rsid w:val="004630AD"/>
    <w:rsid w:val="004636FA"/>
    <w:rsid w:val="004639A5"/>
    <w:rsid w:val="00466E61"/>
    <w:rsid w:val="00473CCD"/>
    <w:rsid w:val="004747B1"/>
    <w:rsid w:val="00475AED"/>
    <w:rsid w:val="004771CE"/>
    <w:rsid w:val="00477F5A"/>
    <w:rsid w:val="00483EC4"/>
    <w:rsid w:val="004871C3"/>
    <w:rsid w:val="00494530"/>
    <w:rsid w:val="004945B1"/>
    <w:rsid w:val="00497843"/>
    <w:rsid w:val="004A6064"/>
    <w:rsid w:val="004A6C9C"/>
    <w:rsid w:val="004B1147"/>
    <w:rsid w:val="004C057F"/>
    <w:rsid w:val="004C0760"/>
    <w:rsid w:val="004C25DF"/>
    <w:rsid w:val="004D0675"/>
    <w:rsid w:val="004D2B68"/>
    <w:rsid w:val="004D3394"/>
    <w:rsid w:val="004D401E"/>
    <w:rsid w:val="004D6831"/>
    <w:rsid w:val="004E1B96"/>
    <w:rsid w:val="004E1BA7"/>
    <w:rsid w:val="004E2376"/>
    <w:rsid w:val="004E3D87"/>
    <w:rsid w:val="004E68A0"/>
    <w:rsid w:val="004E7B37"/>
    <w:rsid w:val="004F2F22"/>
    <w:rsid w:val="004F48BD"/>
    <w:rsid w:val="004F585A"/>
    <w:rsid w:val="00502202"/>
    <w:rsid w:val="00502A26"/>
    <w:rsid w:val="00503F22"/>
    <w:rsid w:val="0050577B"/>
    <w:rsid w:val="00516D4C"/>
    <w:rsid w:val="005177D0"/>
    <w:rsid w:val="00523CA0"/>
    <w:rsid w:val="00526032"/>
    <w:rsid w:val="00531D15"/>
    <w:rsid w:val="00533E43"/>
    <w:rsid w:val="00537163"/>
    <w:rsid w:val="00543213"/>
    <w:rsid w:val="005444B7"/>
    <w:rsid w:val="00545735"/>
    <w:rsid w:val="0054605F"/>
    <w:rsid w:val="005540AB"/>
    <w:rsid w:val="00556C36"/>
    <w:rsid w:val="00560F81"/>
    <w:rsid w:val="0056235F"/>
    <w:rsid w:val="00565D43"/>
    <w:rsid w:val="005677CF"/>
    <w:rsid w:val="005752A3"/>
    <w:rsid w:val="0057775E"/>
    <w:rsid w:val="00580D29"/>
    <w:rsid w:val="00592266"/>
    <w:rsid w:val="00592CF0"/>
    <w:rsid w:val="005A0B1B"/>
    <w:rsid w:val="005A3793"/>
    <w:rsid w:val="005A7A87"/>
    <w:rsid w:val="005B220A"/>
    <w:rsid w:val="005B3F19"/>
    <w:rsid w:val="005C22B7"/>
    <w:rsid w:val="005C271B"/>
    <w:rsid w:val="005C37E4"/>
    <w:rsid w:val="005C589C"/>
    <w:rsid w:val="005D23E8"/>
    <w:rsid w:val="005D329B"/>
    <w:rsid w:val="005D562D"/>
    <w:rsid w:val="005E161B"/>
    <w:rsid w:val="005E5C88"/>
    <w:rsid w:val="005E65D6"/>
    <w:rsid w:val="005E7B41"/>
    <w:rsid w:val="005F3A0D"/>
    <w:rsid w:val="005F494F"/>
    <w:rsid w:val="00601DFD"/>
    <w:rsid w:val="00601FA6"/>
    <w:rsid w:val="00604C34"/>
    <w:rsid w:val="00606B9C"/>
    <w:rsid w:val="00611B7F"/>
    <w:rsid w:val="00614C56"/>
    <w:rsid w:val="00615216"/>
    <w:rsid w:val="0061577E"/>
    <w:rsid w:val="00617EC7"/>
    <w:rsid w:val="0062094F"/>
    <w:rsid w:val="00621ACD"/>
    <w:rsid w:val="00621D09"/>
    <w:rsid w:val="0062431E"/>
    <w:rsid w:val="00632257"/>
    <w:rsid w:val="006373AF"/>
    <w:rsid w:val="006412FF"/>
    <w:rsid w:val="00642AA3"/>
    <w:rsid w:val="006471F1"/>
    <w:rsid w:val="0065297B"/>
    <w:rsid w:val="0065758A"/>
    <w:rsid w:val="00657A3B"/>
    <w:rsid w:val="00662840"/>
    <w:rsid w:val="0066454D"/>
    <w:rsid w:val="00666177"/>
    <w:rsid w:val="006668A7"/>
    <w:rsid w:val="006677FF"/>
    <w:rsid w:val="006744B7"/>
    <w:rsid w:val="006833D6"/>
    <w:rsid w:val="00685057"/>
    <w:rsid w:val="006858A0"/>
    <w:rsid w:val="00685AAC"/>
    <w:rsid w:val="00691CB5"/>
    <w:rsid w:val="00696420"/>
    <w:rsid w:val="006A1935"/>
    <w:rsid w:val="006A662A"/>
    <w:rsid w:val="006A7F8B"/>
    <w:rsid w:val="006B0B3E"/>
    <w:rsid w:val="006C0026"/>
    <w:rsid w:val="006C00A1"/>
    <w:rsid w:val="006C0BB2"/>
    <w:rsid w:val="006C1A78"/>
    <w:rsid w:val="006C2672"/>
    <w:rsid w:val="006C3A88"/>
    <w:rsid w:val="006C46DD"/>
    <w:rsid w:val="006C5149"/>
    <w:rsid w:val="006C627D"/>
    <w:rsid w:val="006C7E53"/>
    <w:rsid w:val="006D2F93"/>
    <w:rsid w:val="006D3C72"/>
    <w:rsid w:val="006D582A"/>
    <w:rsid w:val="006D651E"/>
    <w:rsid w:val="006E10DF"/>
    <w:rsid w:val="006E30B8"/>
    <w:rsid w:val="006E689B"/>
    <w:rsid w:val="006E73F9"/>
    <w:rsid w:val="006E7EB9"/>
    <w:rsid w:val="006F171F"/>
    <w:rsid w:val="006F6E22"/>
    <w:rsid w:val="006F795F"/>
    <w:rsid w:val="00701C73"/>
    <w:rsid w:val="00703616"/>
    <w:rsid w:val="00710023"/>
    <w:rsid w:val="00716A4F"/>
    <w:rsid w:val="007171AC"/>
    <w:rsid w:val="0072283B"/>
    <w:rsid w:val="00724318"/>
    <w:rsid w:val="00724840"/>
    <w:rsid w:val="00726B5D"/>
    <w:rsid w:val="00727657"/>
    <w:rsid w:val="00730269"/>
    <w:rsid w:val="00732622"/>
    <w:rsid w:val="00736065"/>
    <w:rsid w:val="007445CD"/>
    <w:rsid w:val="00744BCC"/>
    <w:rsid w:val="0074534A"/>
    <w:rsid w:val="00745576"/>
    <w:rsid w:val="00746C5A"/>
    <w:rsid w:val="00751290"/>
    <w:rsid w:val="00752FBB"/>
    <w:rsid w:val="00754E26"/>
    <w:rsid w:val="0076098F"/>
    <w:rsid w:val="00765E0E"/>
    <w:rsid w:val="00770F11"/>
    <w:rsid w:val="007745A6"/>
    <w:rsid w:val="00776BFE"/>
    <w:rsid w:val="007778D0"/>
    <w:rsid w:val="007778DA"/>
    <w:rsid w:val="00784618"/>
    <w:rsid w:val="007849E2"/>
    <w:rsid w:val="007855DC"/>
    <w:rsid w:val="0078603E"/>
    <w:rsid w:val="007900C3"/>
    <w:rsid w:val="00790921"/>
    <w:rsid w:val="00797B2E"/>
    <w:rsid w:val="007A0A2A"/>
    <w:rsid w:val="007A1BE9"/>
    <w:rsid w:val="007B0F0F"/>
    <w:rsid w:val="007B23ED"/>
    <w:rsid w:val="007B284F"/>
    <w:rsid w:val="007B70F3"/>
    <w:rsid w:val="007B74A8"/>
    <w:rsid w:val="007B7B83"/>
    <w:rsid w:val="007C15FC"/>
    <w:rsid w:val="007C2C0C"/>
    <w:rsid w:val="007D33D8"/>
    <w:rsid w:val="007D39F3"/>
    <w:rsid w:val="007D3E6F"/>
    <w:rsid w:val="007D5B99"/>
    <w:rsid w:val="007D73FB"/>
    <w:rsid w:val="007E05EE"/>
    <w:rsid w:val="007E100A"/>
    <w:rsid w:val="007E74A3"/>
    <w:rsid w:val="007E7817"/>
    <w:rsid w:val="007F3FF1"/>
    <w:rsid w:val="00803CD6"/>
    <w:rsid w:val="008044B7"/>
    <w:rsid w:val="00804A13"/>
    <w:rsid w:val="008175D0"/>
    <w:rsid w:val="00817B42"/>
    <w:rsid w:val="00826785"/>
    <w:rsid w:val="008273C2"/>
    <w:rsid w:val="0082791F"/>
    <w:rsid w:val="00831A19"/>
    <w:rsid w:val="00831EF6"/>
    <w:rsid w:val="00833773"/>
    <w:rsid w:val="00842B9C"/>
    <w:rsid w:val="00844E53"/>
    <w:rsid w:val="00845155"/>
    <w:rsid w:val="00855C70"/>
    <w:rsid w:val="00865A53"/>
    <w:rsid w:val="00865EB6"/>
    <w:rsid w:val="00870E1C"/>
    <w:rsid w:val="0087203B"/>
    <w:rsid w:val="008778B2"/>
    <w:rsid w:val="0088266B"/>
    <w:rsid w:val="008833E9"/>
    <w:rsid w:val="00885489"/>
    <w:rsid w:val="00890415"/>
    <w:rsid w:val="0089151F"/>
    <w:rsid w:val="00893F7F"/>
    <w:rsid w:val="00896B95"/>
    <w:rsid w:val="008A074F"/>
    <w:rsid w:val="008A0C5E"/>
    <w:rsid w:val="008A123F"/>
    <w:rsid w:val="008A2405"/>
    <w:rsid w:val="008A2D30"/>
    <w:rsid w:val="008A43C4"/>
    <w:rsid w:val="008B1CBD"/>
    <w:rsid w:val="008D3C7F"/>
    <w:rsid w:val="008D5BEB"/>
    <w:rsid w:val="008E11BB"/>
    <w:rsid w:val="008E4A84"/>
    <w:rsid w:val="008E4F6F"/>
    <w:rsid w:val="008F2213"/>
    <w:rsid w:val="008F4A35"/>
    <w:rsid w:val="008F61E3"/>
    <w:rsid w:val="0090012B"/>
    <w:rsid w:val="0090218D"/>
    <w:rsid w:val="00903FCE"/>
    <w:rsid w:val="00904AC6"/>
    <w:rsid w:val="00906B54"/>
    <w:rsid w:val="00913A56"/>
    <w:rsid w:val="009155A4"/>
    <w:rsid w:val="00915FFD"/>
    <w:rsid w:val="009172CC"/>
    <w:rsid w:val="009176B9"/>
    <w:rsid w:val="009240B9"/>
    <w:rsid w:val="009314C3"/>
    <w:rsid w:val="009326C8"/>
    <w:rsid w:val="009339B1"/>
    <w:rsid w:val="00933B90"/>
    <w:rsid w:val="00934732"/>
    <w:rsid w:val="0093743C"/>
    <w:rsid w:val="00937E62"/>
    <w:rsid w:val="00941884"/>
    <w:rsid w:val="009454F2"/>
    <w:rsid w:val="00946EE0"/>
    <w:rsid w:val="00947B2A"/>
    <w:rsid w:val="00950A5E"/>
    <w:rsid w:val="0095258E"/>
    <w:rsid w:val="0095395E"/>
    <w:rsid w:val="0095428C"/>
    <w:rsid w:val="009572BE"/>
    <w:rsid w:val="009618A4"/>
    <w:rsid w:val="00963A20"/>
    <w:rsid w:val="00965A6C"/>
    <w:rsid w:val="00972264"/>
    <w:rsid w:val="00973380"/>
    <w:rsid w:val="00985D1B"/>
    <w:rsid w:val="0098738C"/>
    <w:rsid w:val="00987F8E"/>
    <w:rsid w:val="0099087A"/>
    <w:rsid w:val="009925CB"/>
    <w:rsid w:val="009A2EFA"/>
    <w:rsid w:val="009A38C2"/>
    <w:rsid w:val="009A3C7A"/>
    <w:rsid w:val="009A5FF4"/>
    <w:rsid w:val="009B1A33"/>
    <w:rsid w:val="009B1B35"/>
    <w:rsid w:val="009B4691"/>
    <w:rsid w:val="009B549E"/>
    <w:rsid w:val="009B71B5"/>
    <w:rsid w:val="009C0570"/>
    <w:rsid w:val="009C13EE"/>
    <w:rsid w:val="009C173A"/>
    <w:rsid w:val="009C4429"/>
    <w:rsid w:val="009C4779"/>
    <w:rsid w:val="009C5BEF"/>
    <w:rsid w:val="009C7AB8"/>
    <w:rsid w:val="009E4CFE"/>
    <w:rsid w:val="009F31B2"/>
    <w:rsid w:val="009F6ED6"/>
    <w:rsid w:val="00A01FD3"/>
    <w:rsid w:val="00A03161"/>
    <w:rsid w:val="00A05E5B"/>
    <w:rsid w:val="00A0667E"/>
    <w:rsid w:val="00A078F1"/>
    <w:rsid w:val="00A13EF6"/>
    <w:rsid w:val="00A16A7D"/>
    <w:rsid w:val="00A20CED"/>
    <w:rsid w:val="00A24297"/>
    <w:rsid w:val="00A25605"/>
    <w:rsid w:val="00A26AF3"/>
    <w:rsid w:val="00A32373"/>
    <w:rsid w:val="00A3798F"/>
    <w:rsid w:val="00A4091B"/>
    <w:rsid w:val="00A4343F"/>
    <w:rsid w:val="00A47917"/>
    <w:rsid w:val="00A52F0A"/>
    <w:rsid w:val="00A53FA5"/>
    <w:rsid w:val="00A6219B"/>
    <w:rsid w:val="00A641E7"/>
    <w:rsid w:val="00A65AFF"/>
    <w:rsid w:val="00A67002"/>
    <w:rsid w:val="00A67249"/>
    <w:rsid w:val="00A7109F"/>
    <w:rsid w:val="00A84CA6"/>
    <w:rsid w:val="00A87143"/>
    <w:rsid w:val="00A90CCC"/>
    <w:rsid w:val="00A9785F"/>
    <w:rsid w:val="00AA2315"/>
    <w:rsid w:val="00AA49BE"/>
    <w:rsid w:val="00AA4C76"/>
    <w:rsid w:val="00AA7B5D"/>
    <w:rsid w:val="00AB1831"/>
    <w:rsid w:val="00AB1AC1"/>
    <w:rsid w:val="00AB278E"/>
    <w:rsid w:val="00AB5381"/>
    <w:rsid w:val="00AB65AC"/>
    <w:rsid w:val="00AB7B67"/>
    <w:rsid w:val="00AC2594"/>
    <w:rsid w:val="00AC619C"/>
    <w:rsid w:val="00AD07E7"/>
    <w:rsid w:val="00AD22B1"/>
    <w:rsid w:val="00AE15DA"/>
    <w:rsid w:val="00AE1A74"/>
    <w:rsid w:val="00AE7A5B"/>
    <w:rsid w:val="00AF0FD6"/>
    <w:rsid w:val="00AF14B7"/>
    <w:rsid w:val="00AF3FD0"/>
    <w:rsid w:val="00AF4C16"/>
    <w:rsid w:val="00AF59CF"/>
    <w:rsid w:val="00B05218"/>
    <w:rsid w:val="00B1161D"/>
    <w:rsid w:val="00B12EB1"/>
    <w:rsid w:val="00B1322A"/>
    <w:rsid w:val="00B145E3"/>
    <w:rsid w:val="00B15DA8"/>
    <w:rsid w:val="00B219C0"/>
    <w:rsid w:val="00B264F4"/>
    <w:rsid w:val="00B32DF6"/>
    <w:rsid w:val="00B33821"/>
    <w:rsid w:val="00B353EC"/>
    <w:rsid w:val="00B35660"/>
    <w:rsid w:val="00B46FDE"/>
    <w:rsid w:val="00B51E85"/>
    <w:rsid w:val="00B5436D"/>
    <w:rsid w:val="00B67FDB"/>
    <w:rsid w:val="00B7074C"/>
    <w:rsid w:val="00B7584A"/>
    <w:rsid w:val="00B8201E"/>
    <w:rsid w:val="00B865DA"/>
    <w:rsid w:val="00B87819"/>
    <w:rsid w:val="00B92ED2"/>
    <w:rsid w:val="00BA0957"/>
    <w:rsid w:val="00BA0C5D"/>
    <w:rsid w:val="00BA5C49"/>
    <w:rsid w:val="00BB1BB4"/>
    <w:rsid w:val="00BB3E55"/>
    <w:rsid w:val="00BB43C2"/>
    <w:rsid w:val="00BB54A9"/>
    <w:rsid w:val="00BB6C02"/>
    <w:rsid w:val="00BE0713"/>
    <w:rsid w:val="00BE2F38"/>
    <w:rsid w:val="00BE70FC"/>
    <w:rsid w:val="00BE732E"/>
    <w:rsid w:val="00BE7C35"/>
    <w:rsid w:val="00BF0F41"/>
    <w:rsid w:val="00BF23CF"/>
    <w:rsid w:val="00BF2682"/>
    <w:rsid w:val="00BF2E46"/>
    <w:rsid w:val="00BF2EDF"/>
    <w:rsid w:val="00BF54CE"/>
    <w:rsid w:val="00C00710"/>
    <w:rsid w:val="00C01FEC"/>
    <w:rsid w:val="00C02FBD"/>
    <w:rsid w:val="00C0450A"/>
    <w:rsid w:val="00C04D88"/>
    <w:rsid w:val="00C073B7"/>
    <w:rsid w:val="00C10B90"/>
    <w:rsid w:val="00C141D3"/>
    <w:rsid w:val="00C22759"/>
    <w:rsid w:val="00C23B3A"/>
    <w:rsid w:val="00C25D9F"/>
    <w:rsid w:val="00C31379"/>
    <w:rsid w:val="00C3355D"/>
    <w:rsid w:val="00C35681"/>
    <w:rsid w:val="00C35BB5"/>
    <w:rsid w:val="00C368D6"/>
    <w:rsid w:val="00C404FF"/>
    <w:rsid w:val="00C40A24"/>
    <w:rsid w:val="00C40ED3"/>
    <w:rsid w:val="00C41EA7"/>
    <w:rsid w:val="00C43AFB"/>
    <w:rsid w:val="00C45358"/>
    <w:rsid w:val="00C53D93"/>
    <w:rsid w:val="00C552C0"/>
    <w:rsid w:val="00C60806"/>
    <w:rsid w:val="00C626AD"/>
    <w:rsid w:val="00C67915"/>
    <w:rsid w:val="00C71CAE"/>
    <w:rsid w:val="00C80858"/>
    <w:rsid w:val="00C80F51"/>
    <w:rsid w:val="00C81F39"/>
    <w:rsid w:val="00C86C4E"/>
    <w:rsid w:val="00C90CA0"/>
    <w:rsid w:val="00C930EB"/>
    <w:rsid w:val="00C93C4A"/>
    <w:rsid w:val="00C96F6C"/>
    <w:rsid w:val="00C97F2C"/>
    <w:rsid w:val="00CA0004"/>
    <w:rsid w:val="00CA11B9"/>
    <w:rsid w:val="00CA1602"/>
    <w:rsid w:val="00CA5D6F"/>
    <w:rsid w:val="00CA7B9C"/>
    <w:rsid w:val="00CB1EC5"/>
    <w:rsid w:val="00CB36C9"/>
    <w:rsid w:val="00CB6828"/>
    <w:rsid w:val="00CB7888"/>
    <w:rsid w:val="00CC0D01"/>
    <w:rsid w:val="00CC3C3B"/>
    <w:rsid w:val="00CE0718"/>
    <w:rsid w:val="00CE0803"/>
    <w:rsid w:val="00CE15A7"/>
    <w:rsid w:val="00CE474A"/>
    <w:rsid w:val="00CF050F"/>
    <w:rsid w:val="00CF1220"/>
    <w:rsid w:val="00CF6BC3"/>
    <w:rsid w:val="00D00A9E"/>
    <w:rsid w:val="00D07135"/>
    <w:rsid w:val="00D10B2A"/>
    <w:rsid w:val="00D1315D"/>
    <w:rsid w:val="00D15B51"/>
    <w:rsid w:val="00D166B3"/>
    <w:rsid w:val="00D2515B"/>
    <w:rsid w:val="00D268DD"/>
    <w:rsid w:val="00D348A3"/>
    <w:rsid w:val="00D42A78"/>
    <w:rsid w:val="00D45588"/>
    <w:rsid w:val="00D532A8"/>
    <w:rsid w:val="00D533B8"/>
    <w:rsid w:val="00D630E7"/>
    <w:rsid w:val="00D63B7E"/>
    <w:rsid w:val="00D669A9"/>
    <w:rsid w:val="00D67F6E"/>
    <w:rsid w:val="00D71657"/>
    <w:rsid w:val="00D75CE6"/>
    <w:rsid w:val="00D773EA"/>
    <w:rsid w:val="00D77BD8"/>
    <w:rsid w:val="00D85720"/>
    <w:rsid w:val="00D861EF"/>
    <w:rsid w:val="00D95985"/>
    <w:rsid w:val="00D95C13"/>
    <w:rsid w:val="00D96610"/>
    <w:rsid w:val="00D9740D"/>
    <w:rsid w:val="00DA0DAC"/>
    <w:rsid w:val="00DA71ED"/>
    <w:rsid w:val="00DB1849"/>
    <w:rsid w:val="00DB2A1E"/>
    <w:rsid w:val="00DD098D"/>
    <w:rsid w:val="00DD43B9"/>
    <w:rsid w:val="00DE1E67"/>
    <w:rsid w:val="00DE2425"/>
    <w:rsid w:val="00DE5133"/>
    <w:rsid w:val="00DE6F31"/>
    <w:rsid w:val="00DF08D5"/>
    <w:rsid w:val="00DF195B"/>
    <w:rsid w:val="00DF22E3"/>
    <w:rsid w:val="00DF49EE"/>
    <w:rsid w:val="00E01E88"/>
    <w:rsid w:val="00E052F8"/>
    <w:rsid w:val="00E14392"/>
    <w:rsid w:val="00E15DA8"/>
    <w:rsid w:val="00E25E52"/>
    <w:rsid w:val="00E32147"/>
    <w:rsid w:val="00E337A6"/>
    <w:rsid w:val="00E42210"/>
    <w:rsid w:val="00E4441E"/>
    <w:rsid w:val="00E454CF"/>
    <w:rsid w:val="00E46A67"/>
    <w:rsid w:val="00E50BB9"/>
    <w:rsid w:val="00E52B6B"/>
    <w:rsid w:val="00E54C07"/>
    <w:rsid w:val="00E57224"/>
    <w:rsid w:val="00E57B6F"/>
    <w:rsid w:val="00E6178A"/>
    <w:rsid w:val="00E62709"/>
    <w:rsid w:val="00E721F9"/>
    <w:rsid w:val="00E7303B"/>
    <w:rsid w:val="00E8552A"/>
    <w:rsid w:val="00E87581"/>
    <w:rsid w:val="00E93734"/>
    <w:rsid w:val="00E977C0"/>
    <w:rsid w:val="00EA27CF"/>
    <w:rsid w:val="00EA50F4"/>
    <w:rsid w:val="00EB434F"/>
    <w:rsid w:val="00EB7177"/>
    <w:rsid w:val="00EC1EF3"/>
    <w:rsid w:val="00EC56C9"/>
    <w:rsid w:val="00EC6C2B"/>
    <w:rsid w:val="00ED4E5E"/>
    <w:rsid w:val="00EE0692"/>
    <w:rsid w:val="00EE64F1"/>
    <w:rsid w:val="00EE7C67"/>
    <w:rsid w:val="00F006D3"/>
    <w:rsid w:val="00F02A1D"/>
    <w:rsid w:val="00F06ADF"/>
    <w:rsid w:val="00F159E7"/>
    <w:rsid w:val="00F21130"/>
    <w:rsid w:val="00F220C0"/>
    <w:rsid w:val="00F24E41"/>
    <w:rsid w:val="00F26732"/>
    <w:rsid w:val="00F305AF"/>
    <w:rsid w:val="00F31E06"/>
    <w:rsid w:val="00F326AF"/>
    <w:rsid w:val="00F32AED"/>
    <w:rsid w:val="00F35C4E"/>
    <w:rsid w:val="00F36892"/>
    <w:rsid w:val="00F37627"/>
    <w:rsid w:val="00F37AE1"/>
    <w:rsid w:val="00F40645"/>
    <w:rsid w:val="00F4325B"/>
    <w:rsid w:val="00F43A44"/>
    <w:rsid w:val="00F47A8A"/>
    <w:rsid w:val="00F53537"/>
    <w:rsid w:val="00F5457D"/>
    <w:rsid w:val="00F63C94"/>
    <w:rsid w:val="00F642F7"/>
    <w:rsid w:val="00F64D18"/>
    <w:rsid w:val="00F672BF"/>
    <w:rsid w:val="00F67758"/>
    <w:rsid w:val="00F715CF"/>
    <w:rsid w:val="00F74C47"/>
    <w:rsid w:val="00F80A97"/>
    <w:rsid w:val="00F815B4"/>
    <w:rsid w:val="00F817E3"/>
    <w:rsid w:val="00F81A0B"/>
    <w:rsid w:val="00F84043"/>
    <w:rsid w:val="00F87389"/>
    <w:rsid w:val="00F87AA5"/>
    <w:rsid w:val="00F9237B"/>
    <w:rsid w:val="00F95145"/>
    <w:rsid w:val="00FA1E7B"/>
    <w:rsid w:val="00FB050C"/>
    <w:rsid w:val="00FB319F"/>
    <w:rsid w:val="00FB35DE"/>
    <w:rsid w:val="00FB573A"/>
    <w:rsid w:val="00FB5DAC"/>
    <w:rsid w:val="00FB68E5"/>
    <w:rsid w:val="00FB73CF"/>
    <w:rsid w:val="00FC05E7"/>
    <w:rsid w:val="00FC1280"/>
    <w:rsid w:val="00FC3DD3"/>
    <w:rsid w:val="00FC446D"/>
    <w:rsid w:val="00FC51C7"/>
    <w:rsid w:val="00FC5325"/>
    <w:rsid w:val="00FC6AC2"/>
    <w:rsid w:val="00FE068B"/>
    <w:rsid w:val="00FE0B3D"/>
    <w:rsid w:val="00FE1BA3"/>
    <w:rsid w:val="00FE32E3"/>
    <w:rsid w:val="00FF1686"/>
    <w:rsid w:val="00FF31FC"/>
    <w:rsid w:val="00FF3DF2"/>
    <w:rsid w:val="00FF7707"/>
    <w:rsid w:val="020514F9"/>
    <w:rsid w:val="036F530D"/>
    <w:rsid w:val="06A74B22"/>
    <w:rsid w:val="06C8829B"/>
    <w:rsid w:val="08F8839B"/>
    <w:rsid w:val="0C6C43C4"/>
    <w:rsid w:val="0C6D30B3"/>
    <w:rsid w:val="0D11ABF7"/>
    <w:rsid w:val="1151DE93"/>
    <w:rsid w:val="12571DC0"/>
    <w:rsid w:val="13F24D58"/>
    <w:rsid w:val="15B65AFE"/>
    <w:rsid w:val="160CBA50"/>
    <w:rsid w:val="186D7AC3"/>
    <w:rsid w:val="186DC860"/>
    <w:rsid w:val="19BC74F5"/>
    <w:rsid w:val="1A69E798"/>
    <w:rsid w:val="1D213469"/>
    <w:rsid w:val="1EAD70C9"/>
    <w:rsid w:val="208B9BC3"/>
    <w:rsid w:val="231B0731"/>
    <w:rsid w:val="23BD28A5"/>
    <w:rsid w:val="25D342E4"/>
    <w:rsid w:val="275D5C93"/>
    <w:rsid w:val="2A11EDE8"/>
    <w:rsid w:val="2C3AF30B"/>
    <w:rsid w:val="3163A148"/>
    <w:rsid w:val="331770F3"/>
    <w:rsid w:val="3384B942"/>
    <w:rsid w:val="385F6C2B"/>
    <w:rsid w:val="3B7CBA12"/>
    <w:rsid w:val="3BBA2C2C"/>
    <w:rsid w:val="41144A95"/>
    <w:rsid w:val="44608870"/>
    <w:rsid w:val="44C6078A"/>
    <w:rsid w:val="46991708"/>
    <w:rsid w:val="47385A04"/>
    <w:rsid w:val="4AED85F1"/>
    <w:rsid w:val="4F5C236A"/>
    <w:rsid w:val="54E94CDF"/>
    <w:rsid w:val="5542036C"/>
    <w:rsid w:val="5A13B5D7"/>
    <w:rsid w:val="5B11236C"/>
    <w:rsid w:val="5B6046C2"/>
    <w:rsid w:val="6417BB32"/>
    <w:rsid w:val="66E806B6"/>
    <w:rsid w:val="680BB744"/>
    <w:rsid w:val="6875D89D"/>
    <w:rsid w:val="6B229D29"/>
    <w:rsid w:val="6D3678E6"/>
    <w:rsid w:val="6FD732EA"/>
    <w:rsid w:val="74A0C808"/>
    <w:rsid w:val="758DF111"/>
    <w:rsid w:val="75EC2924"/>
    <w:rsid w:val="762487D0"/>
    <w:rsid w:val="774B4054"/>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D362E4"/>
  <w15:chartTrackingRefBased/>
  <w15:docId w15:val="{495DEAC7-5AB8-49E8-90AB-6CADF929D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8"/>
        <w:lang w:val="en-US" w:eastAsia="en-US" w:bidi="th-TH"/>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D73FB"/>
  </w:style>
  <w:style w:type="paragraph" w:styleId="berschrift1">
    <w:name w:val="heading 1"/>
    <w:basedOn w:val="Standard"/>
    <w:next w:val="Standard"/>
    <w:link w:val="berschrift1Zchn"/>
    <w:uiPriority w:val="9"/>
    <w:qFormat/>
    <w:rsid w:val="00241F7D"/>
    <w:pPr>
      <w:keepNext/>
      <w:keepLines/>
      <w:spacing w:before="320" w:after="40"/>
      <w:outlineLvl w:val="0"/>
    </w:pPr>
    <w:rPr>
      <w:rFonts w:asciiTheme="majorHAnsi" w:eastAsiaTheme="majorEastAsia" w:hAnsiTheme="majorHAnsi" w:cstheme="majorBidi"/>
      <w:color w:val="2F5496" w:themeColor="accent1" w:themeShade="BF"/>
      <w:sz w:val="40"/>
      <w:szCs w:val="50"/>
    </w:rPr>
  </w:style>
  <w:style w:type="paragraph" w:styleId="berschrift2">
    <w:name w:val="heading 2"/>
    <w:basedOn w:val="Standard"/>
    <w:next w:val="Standard"/>
    <w:link w:val="berschrift2Zchn"/>
    <w:uiPriority w:val="9"/>
    <w:semiHidden/>
    <w:unhideWhenUsed/>
    <w:qFormat/>
    <w:rsid w:val="00241F7D"/>
    <w:pPr>
      <w:keepNext/>
      <w:keepLines/>
      <w:spacing w:before="120" w:after="40"/>
      <w:outlineLvl w:val="1"/>
    </w:pPr>
    <w:rPr>
      <w:rFonts w:asciiTheme="majorHAnsi" w:eastAsiaTheme="majorEastAsia" w:hAnsiTheme="majorHAnsi" w:cstheme="majorBidi"/>
      <w:color w:val="2F5496" w:themeColor="accent1" w:themeShade="BF"/>
      <w:sz w:val="32"/>
      <w:szCs w:val="40"/>
    </w:rPr>
  </w:style>
  <w:style w:type="paragraph" w:styleId="berschrift3">
    <w:name w:val="heading 3"/>
    <w:basedOn w:val="Standard"/>
    <w:next w:val="Standard"/>
    <w:link w:val="berschrift3Zchn"/>
    <w:uiPriority w:val="9"/>
    <w:semiHidden/>
    <w:unhideWhenUsed/>
    <w:qFormat/>
    <w:rsid w:val="00241F7D"/>
    <w:pPr>
      <w:keepNext/>
      <w:keepLines/>
      <w:spacing w:before="120" w:after="40"/>
      <w:outlineLvl w:val="2"/>
    </w:pPr>
    <w:rPr>
      <w:rFonts w:eastAsiaTheme="majorEastAsia" w:cstheme="majorBidi"/>
      <w:color w:val="2F5496" w:themeColor="accent1" w:themeShade="BF"/>
      <w:sz w:val="28"/>
      <w:szCs w:val="35"/>
    </w:rPr>
  </w:style>
  <w:style w:type="paragraph" w:styleId="berschrift4">
    <w:name w:val="heading 4"/>
    <w:basedOn w:val="Standard"/>
    <w:next w:val="Standard"/>
    <w:link w:val="berschrift4Zchn"/>
    <w:uiPriority w:val="9"/>
    <w:semiHidden/>
    <w:unhideWhenUsed/>
    <w:qFormat/>
    <w:rsid w:val="00241F7D"/>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241F7D"/>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241F7D"/>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241F7D"/>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241F7D"/>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241F7D"/>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41F7D"/>
    <w:rPr>
      <w:rFonts w:asciiTheme="majorHAnsi" w:eastAsiaTheme="majorEastAsia" w:hAnsiTheme="majorHAnsi" w:cstheme="majorBidi"/>
      <w:color w:val="2F5496" w:themeColor="accent1" w:themeShade="BF"/>
      <w:sz w:val="40"/>
      <w:szCs w:val="50"/>
    </w:rPr>
  </w:style>
  <w:style w:type="character" w:customStyle="1" w:styleId="berschrift2Zchn">
    <w:name w:val="Überschrift 2 Zchn"/>
    <w:basedOn w:val="Absatz-Standardschriftart"/>
    <w:link w:val="berschrift2"/>
    <w:uiPriority w:val="9"/>
    <w:semiHidden/>
    <w:rsid w:val="00241F7D"/>
    <w:rPr>
      <w:rFonts w:asciiTheme="majorHAnsi" w:eastAsiaTheme="majorEastAsia" w:hAnsiTheme="majorHAnsi" w:cstheme="majorBidi"/>
      <w:color w:val="2F5496" w:themeColor="accent1" w:themeShade="BF"/>
      <w:sz w:val="32"/>
      <w:szCs w:val="40"/>
    </w:rPr>
  </w:style>
  <w:style w:type="character" w:customStyle="1" w:styleId="berschrift3Zchn">
    <w:name w:val="Überschrift 3 Zchn"/>
    <w:basedOn w:val="Absatz-Standardschriftart"/>
    <w:link w:val="berschrift3"/>
    <w:uiPriority w:val="9"/>
    <w:semiHidden/>
    <w:rsid w:val="00241F7D"/>
    <w:rPr>
      <w:rFonts w:eastAsiaTheme="majorEastAsia" w:cstheme="majorBidi"/>
      <w:color w:val="2F5496" w:themeColor="accent1" w:themeShade="BF"/>
      <w:sz w:val="28"/>
      <w:szCs w:val="35"/>
    </w:rPr>
  </w:style>
  <w:style w:type="character" w:customStyle="1" w:styleId="berschrift4Zchn">
    <w:name w:val="Überschrift 4 Zchn"/>
    <w:basedOn w:val="Absatz-Standardschriftart"/>
    <w:link w:val="berschrift4"/>
    <w:uiPriority w:val="9"/>
    <w:semiHidden/>
    <w:rsid w:val="00241F7D"/>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241F7D"/>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241F7D"/>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241F7D"/>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241F7D"/>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241F7D"/>
    <w:rPr>
      <w:rFonts w:eastAsiaTheme="majorEastAsia" w:cstheme="majorBidi"/>
      <w:color w:val="272727" w:themeColor="text1" w:themeTint="D8"/>
    </w:rPr>
  </w:style>
  <w:style w:type="paragraph" w:styleId="Titel">
    <w:name w:val="Title"/>
    <w:basedOn w:val="Standard"/>
    <w:next w:val="Standard"/>
    <w:link w:val="TitelZchn"/>
    <w:uiPriority w:val="10"/>
    <w:qFormat/>
    <w:rsid w:val="00241F7D"/>
    <w:pPr>
      <w:spacing w:after="40" w:line="240" w:lineRule="auto"/>
      <w:contextualSpacing/>
    </w:pPr>
    <w:rPr>
      <w:rFonts w:asciiTheme="majorHAnsi" w:eastAsiaTheme="majorEastAsia" w:hAnsiTheme="majorHAnsi" w:cstheme="majorBidi"/>
      <w:spacing w:val="-10"/>
      <w:kern w:val="28"/>
      <w:sz w:val="56"/>
      <w:szCs w:val="71"/>
    </w:rPr>
  </w:style>
  <w:style w:type="character" w:customStyle="1" w:styleId="TitelZchn">
    <w:name w:val="Titel Zchn"/>
    <w:basedOn w:val="Absatz-Standardschriftart"/>
    <w:link w:val="Titel"/>
    <w:uiPriority w:val="10"/>
    <w:rsid w:val="00241F7D"/>
    <w:rPr>
      <w:rFonts w:asciiTheme="majorHAnsi" w:eastAsiaTheme="majorEastAsia" w:hAnsiTheme="majorHAnsi" w:cstheme="majorBidi"/>
      <w:spacing w:val="-10"/>
      <w:kern w:val="28"/>
      <w:sz w:val="56"/>
      <w:szCs w:val="71"/>
    </w:rPr>
  </w:style>
  <w:style w:type="paragraph" w:styleId="Untertitel">
    <w:name w:val="Subtitle"/>
    <w:basedOn w:val="Standard"/>
    <w:next w:val="Standard"/>
    <w:link w:val="UntertitelZchn"/>
    <w:uiPriority w:val="11"/>
    <w:qFormat/>
    <w:rsid w:val="00241F7D"/>
    <w:pPr>
      <w:numPr>
        <w:ilvl w:val="1"/>
      </w:numPr>
    </w:pPr>
    <w:rPr>
      <w:rFonts w:eastAsiaTheme="majorEastAsia" w:cstheme="majorBidi"/>
      <w:color w:val="595959" w:themeColor="text1" w:themeTint="A6"/>
      <w:spacing w:val="15"/>
      <w:sz w:val="28"/>
      <w:szCs w:val="35"/>
    </w:rPr>
  </w:style>
  <w:style w:type="character" w:customStyle="1" w:styleId="UntertitelZchn">
    <w:name w:val="Untertitel Zchn"/>
    <w:basedOn w:val="Absatz-Standardschriftart"/>
    <w:link w:val="Untertitel"/>
    <w:uiPriority w:val="11"/>
    <w:rsid w:val="00241F7D"/>
    <w:rPr>
      <w:rFonts w:eastAsiaTheme="majorEastAsia" w:cstheme="majorBidi"/>
      <w:color w:val="595959" w:themeColor="text1" w:themeTint="A6"/>
      <w:spacing w:val="15"/>
      <w:sz w:val="28"/>
      <w:szCs w:val="35"/>
    </w:rPr>
  </w:style>
  <w:style w:type="paragraph" w:styleId="Zitat">
    <w:name w:val="Quote"/>
    <w:basedOn w:val="Standard"/>
    <w:next w:val="Standard"/>
    <w:link w:val="ZitatZchn"/>
    <w:uiPriority w:val="29"/>
    <w:qFormat/>
    <w:rsid w:val="00241F7D"/>
    <w:pPr>
      <w:spacing w:before="160"/>
      <w:jc w:val="center"/>
    </w:pPr>
    <w:rPr>
      <w:i/>
      <w:iCs/>
      <w:color w:val="404040" w:themeColor="text1" w:themeTint="BF"/>
    </w:rPr>
  </w:style>
  <w:style w:type="character" w:customStyle="1" w:styleId="ZitatZchn">
    <w:name w:val="Zitat Zchn"/>
    <w:basedOn w:val="Absatz-Standardschriftart"/>
    <w:link w:val="Zitat"/>
    <w:uiPriority w:val="29"/>
    <w:rsid w:val="00241F7D"/>
    <w:rPr>
      <w:i/>
      <w:iCs/>
      <w:color w:val="404040" w:themeColor="text1" w:themeTint="BF"/>
    </w:rPr>
  </w:style>
  <w:style w:type="paragraph" w:styleId="Listenabsatz">
    <w:name w:val="List Paragraph"/>
    <w:basedOn w:val="Standard"/>
    <w:uiPriority w:val="34"/>
    <w:qFormat/>
    <w:rsid w:val="00241F7D"/>
    <w:pPr>
      <w:ind w:left="720"/>
      <w:contextualSpacing/>
    </w:pPr>
  </w:style>
  <w:style w:type="character" w:styleId="IntensiveHervorhebung">
    <w:name w:val="Intense Emphasis"/>
    <w:basedOn w:val="Absatz-Standardschriftart"/>
    <w:uiPriority w:val="21"/>
    <w:qFormat/>
    <w:rsid w:val="00241F7D"/>
    <w:rPr>
      <w:i/>
      <w:iCs/>
      <w:color w:val="2F5496" w:themeColor="accent1" w:themeShade="BF"/>
    </w:rPr>
  </w:style>
  <w:style w:type="paragraph" w:styleId="IntensivesZitat">
    <w:name w:val="Intense Quote"/>
    <w:basedOn w:val="Standard"/>
    <w:next w:val="Standard"/>
    <w:link w:val="IntensivesZitatZchn"/>
    <w:uiPriority w:val="30"/>
    <w:qFormat/>
    <w:rsid w:val="00241F7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241F7D"/>
    <w:rPr>
      <w:i/>
      <w:iCs/>
      <w:color w:val="2F5496" w:themeColor="accent1" w:themeShade="BF"/>
    </w:rPr>
  </w:style>
  <w:style w:type="character" w:styleId="IntensiverVerweis">
    <w:name w:val="Intense Reference"/>
    <w:basedOn w:val="Absatz-Standardschriftart"/>
    <w:uiPriority w:val="32"/>
    <w:qFormat/>
    <w:rsid w:val="00241F7D"/>
    <w:rPr>
      <w:b/>
      <w:bCs/>
      <w:smallCaps/>
      <w:color w:val="2F5496" w:themeColor="accent1" w:themeShade="BF"/>
      <w:spacing w:val="5"/>
    </w:rPr>
  </w:style>
  <w:style w:type="paragraph" w:styleId="Kopfzeile">
    <w:name w:val="header"/>
    <w:basedOn w:val="Standard"/>
    <w:link w:val="KopfzeileZchn"/>
    <w:uiPriority w:val="99"/>
    <w:unhideWhenUsed/>
    <w:rsid w:val="0057775E"/>
    <w:pPr>
      <w:tabs>
        <w:tab w:val="center" w:pos="4680"/>
        <w:tab w:val="right" w:pos="9360"/>
      </w:tabs>
      <w:spacing w:after="0" w:line="240" w:lineRule="auto"/>
    </w:pPr>
  </w:style>
  <w:style w:type="character" w:customStyle="1" w:styleId="KopfzeileZchn">
    <w:name w:val="Kopfzeile Zchn"/>
    <w:basedOn w:val="Absatz-Standardschriftart"/>
    <w:link w:val="Kopfzeile"/>
    <w:uiPriority w:val="99"/>
    <w:rsid w:val="0057775E"/>
  </w:style>
  <w:style w:type="paragraph" w:styleId="Fuzeile">
    <w:name w:val="footer"/>
    <w:basedOn w:val="Standard"/>
    <w:link w:val="FuzeileZchn"/>
    <w:uiPriority w:val="99"/>
    <w:unhideWhenUsed/>
    <w:rsid w:val="0057775E"/>
    <w:pPr>
      <w:tabs>
        <w:tab w:val="center" w:pos="4680"/>
        <w:tab w:val="right" w:pos="9360"/>
      </w:tabs>
      <w:spacing w:after="0" w:line="240" w:lineRule="auto"/>
    </w:pPr>
  </w:style>
  <w:style w:type="character" w:customStyle="1" w:styleId="FuzeileZchn">
    <w:name w:val="Fußzeile Zchn"/>
    <w:basedOn w:val="Absatz-Standardschriftart"/>
    <w:link w:val="Fuzeile"/>
    <w:uiPriority w:val="99"/>
    <w:rsid w:val="0057775E"/>
  </w:style>
  <w:style w:type="character" w:styleId="Hyperlink">
    <w:name w:val="Hyperlink"/>
    <w:basedOn w:val="Absatz-Standardschriftart"/>
    <w:uiPriority w:val="99"/>
    <w:rsid w:val="006C3A88"/>
    <w:rPr>
      <w:color w:val="0563C1" w:themeColor="hyperlink"/>
      <w:u w:val="single"/>
    </w:rPr>
  </w:style>
  <w:style w:type="paragraph" w:styleId="StandardWeb">
    <w:name w:val="Normal (Web)"/>
    <w:basedOn w:val="Standard"/>
    <w:uiPriority w:val="99"/>
    <w:unhideWhenUsed/>
    <w:rsid w:val="006C3A88"/>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styleId="KeinLeerraum">
    <w:name w:val="No Spacing"/>
    <w:uiPriority w:val="1"/>
    <w:qFormat/>
    <w:rsid w:val="006C3A88"/>
    <w:pPr>
      <w:spacing w:after="0" w:line="240" w:lineRule="auto"/>
    </w:pPr>
  </w:style>
  <w:style w:type="paragraph" w:styleId="HTMLVorformatiert">
    <w:name w:val="HTML Preformatted"/>
    <w:basedOn w:val="Standard"/>
    <w:link w:val="HTMLVorformatiertZchn"/>
    <w:uiPriority w:val="99"/>
    <w:semiHidden/>
    <w:unhideWhenUsed/>
    <w:rsid w:val="0019752A"/>
    <w:pPr>
      <w:spacing w:after="0" w:line="240" w:lineRule="auto"/>
    </w:pPr>
    <w:rPr>
      <w:rFonts w:ascii="Consolas" w:hAnsi="Consolas"/>
      <w:sz w:val="20"/>
      <w:szCs w:val="25"/>
    </w:rPr>
  </w:style>
  <w:style w:type="character" w:customStyle="1" w:styleId="HTMLVorformatiertZchn">
    <w:name w:val="HTML Vorformatiert Zchn"/>
    <w:basedOn w:val="Absatz-Standardschriftart"/>
    <w:link w:val="HTMLVorformatiert"/>
    <w:uiPriority w:val="99"/>
    <w:semiHidden/>
    <w:rsid w:val="0019752A"/>
    <w:rPr>
      <w:rFonts w:ascii="Consolas" w:hAnsi="Consolas"/>
      <w:sz w:val="20"/>
      <w:szCs w:val="25"/>
    </w:rPr>
  </w:style>
  <w:style w:type="character" w:styleId="NichtaufgelsteErwhnung">
    <w:name w:val="Unresolved Mention"/>
    <w:basedOn w:val="Absatz-Standardschriftart"/>
    <w:uiPriority w:val="99"/>
    <w:semiHidden/>
    <w:unhideWhenUsed/>
    <w:rsid w:val="00254791"/>
    <w:rPr>
      <w:color w:val="605E5C"/>
      <w:shd w:val="clear" w:color="auto" w:fill="E1DFDD"/>
    </w:rPr>
  </w:style>
  <w:style w:type="table" w:styleId="Tabellenraster">
    <w:name w:val="Table Grid"/>
    <w:basedOn w:val="NormaleTabel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erarbeitung">
    <w:name w:val="Revision"/>
    <w:hidden/>
    <w:uiPriority w:val="99"/>
    <w:semiHidden/>
    <w:rsid w:val="000E0A8A"/>
    <w:pPr>
      <w:spacing w:after="0" w:line="240" w:lineRule="auto"/>
    </w:pPr>
  </w:style>
  <w:style w:type="character" w:styleId="BesuchterLink">
    <w:name w:val="FollowedHyperlink"/>
    <w:basedOn w:val="Absatz-Standardschriftart"/>
    <w:uiPriority w:val="99"/>
    <w:semiHidden/>
    <w:unhideWhenUsed/>
    <w:rsid w:val="00896B95"/>
    <w:rPr>
      <w:color w:val="954F72" w:themeColor="followedHyperlink"/>
      <w:u w:val="single"/>
    </w:rPr>
  </w:style>
  <w:style w:type="character" w:styleId="Kommentarzeichen">
    <w:name w:val="annotation reference"/>
    <w:basedOn w:val="Absatz-Standardschriftart"/>
    <w:uiPriority w:val="99"/>
    <w:semiHidden/>
    <w:unhideWhenUsed/>
    <w:rsid w:val="00F5457D"/>
    <w:rPr>
      <w:sz w:val="16"/>
      <w:szCs w:val="16"/>
    </w:rPr>
  </w:style>
  <w:style w:type="paragraph" w:styleId="Kommentartext">
    <w:name w:val="annotation text"/>
    <w:basedOn w:val="Standard"/>
    <w:link w:val="KommentartextZchn"/>
    <w:uiPriority w:val="99"/>
    <w:unhideWhenUsed/>
    <w:rsid w:val="00F5457D"/>
    <w:pPr>
      <w:spacing w:line="240" w:lineRule="auto"/>
    </w:pPr>
    <w:rPr>
      <w:sz w:val="20"/>
      <w:szCs w:val="25"/>
    </w:rPr>
  </w:style>
  <w:style w:type="character" w:customStyle="1" w:styleId="KommentartextZchn">
    <w:name w:val="Kommentartext Zchn"/>
    <w:basedOn w:val="Absatz-Standardschriftart"/>
    <w:link w:val="Kommentartext"/>
    <w:uiPriority w:val="99"/>
    <w:rsid w:val="00F5457D"/>
    <w:rPr>
      <w:sz w:val="20"/>
      <w:szCs w:val="25"/>
    </w:rPr>
  </w:style>
  <w:style w:type="paragraph" w:styleId="Kommentarthema">
    <w:name w:val="annotation subject"/>
    <w:basedOn w:val="Kommentartext"/>
    <w:next w:val="Kommentartext"/>
    <w:link w:val="KommentarthemaZchn"/>
    <w:uiPriority w:val="99"/>
    <w:semiHidden/>
    <w:unhideWhenUsed/>
    <w:rsid w:val="00F5457D"/>
    <w:rPr>
      <w:b/>
      <w:bCs/>
    </w:rPr>
  </w:style>
  <w:style w:type="character" w:customStyle="1" w:styleId="KommentarthemaZchn">
    <w:name w:val="Kommentarthema Zchn"/>
    <w:basedOn w:val="KommentartextZchn"/>
    <w:link w:val="Kommentarthema"/>
    <w:uiPriority w:val="99"/>
    <w:semiHidden/>
    <w:rsid w:val="00F5457D"/>
    <w:rPr>
      <w:b/>
      <w:bCs/>
      <w:sz w:val="20"/>
      <w:szCs w:val="2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72401">
      <w:bodyDiv w:val="1"/>
      <w:marLeft w:val="0"/>
      <w:marRight w:val="0"/>
      <w:marTop w:val="0"/>
      <w:marBottom w:val="0"/>
      <w:divBdr>
        <w:top w:val="none" w:sz="0" w:space="0" w:color="auto"/>
        <w:left w:val="none" w:sz="0" w:space="0" w:color="auto"/>
        <w:bottom w:val="none" w:sz="0" w:space="0" w:color="auto"/>
        <w:right w:val="none" w:sz="0" w:space="0" w:color="auto"/>
      </w:divBdr>
      <w:divsChild>
        <w:div w:id="2054846639">
          <w:marLeft w:val="0"/>
          <w:marRight w:val="0"/>
          <w:marTop w:val="0"/>
          <w:marBottom w:val="0"/>
          <w:divBdr>
            <w:top w:val="none" w:sz="0" w:space="0" w:color="auto"/>
            <w:left w:val="none" w:sz="0" w:space="0" w:color="auto"/>
            <w:bottom w:val="none" w:sz="0" w:space="0" w:color="auto"/>
            <w:right w:val="none" w:sz="0" w:space="0" w:color="auto"/>
          </w:divBdr>
          <w:divsChild>
            <w:div w:id="242840314">
              <w:marLeft w:val="0"/>
              <w:marRight w:val="0"/>
              <w:marTop w:val="0"/>
              <w:marBottom w:val="0"/>
              <w:divBdr>
                <w:top w:val="none" w:sz="0" w:space="0" w:color="auto"/>
                <w:left w:val="none" w:sz="0" w:space="0" w:color="auto"/>
                <w:bottom w:val="none" w:sz="0" w:space="0" w:color="auto"/>
                <w:right w:val="none" w:sz="0" w:space="0" w:color="auto"/>
              </w:divBdr>
              <w:divsChild>
                <w:div w:id="2063867873">
                  <w:marLeft w:val="0"/>
                  <w:marRight w:val="0"/>
                  <w:marTop w:val="0"/>
                  <w:marBottom w:val="0"/>
                  <w:divBdr>
                    <w:top w:val="none" w:sz="0" w:space="0" w:color="auto"/>
                    <w:left w:val="none" w:sz="0" w:space="0" w:color="auto"/>
                    <w:bottom w:val="none" w:sz="0" w:space="0" w:color="auto"/>
                    <w:right w:val="none" w:sz="0" w:space="0" w:color="auto"/>
                  </w:divBdr>
                  <w:divsChild>
                    <w:div w:id="1843006798">
                      <w:marLeft w:val="0"/>
                      <w:marRight w:val="0"/>
                      <w:marTop w:val="0"/>
                      <w:marBottom w:val="0"/>
                      <w:divBdr>
                        <w:top w:val="none" w:sz="0" w:space="0" w:color="auto"/>
                        <w:left w:val="none" w:sz="0" w:space="0" w:color="auto"/>
                        <w:bottom w:val="none" w:sz="0" w:space="0" w:color="auto"/>
                        <w:right w:val="none" w:sz="0" w:space="0" w:color="auto"/>
                      </w:divBdr>
                      <w:divsChild>
                        <w:div w:id="1574314363">
                          <w:marLeft w:val="0"/>
                          <w:marRight w:val="0"/>
                          <w:marTop w:val="0"/>
                          <w:marBottom w:val="0"/>
                          <w:divBdr>
                            <w:top w:val="none" w:sz="0" w:space="0" w:color="auto"/>
                            <w:left w:val="none" w:sz="0" w:space="0" w:color="auto"/>
                            <w:bottom w:val="none" w:sz="0" w:space="0" w:color="auto"/>
                            <w:right w:val="none" w:sz="0" w:space="0" w:color="auto"/>
                          </w:divBdr>
                          <w:divsChild>
                            <w:div w:id="106109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72149">
      <w:bodyDiv w:val="1"/>
      <w:marLeft w:val="0"/>
      <w:marRight w:val="0"/>
      <w:marTop w:val="0"/>
      <w:marBottom w:val="0"/>
      <w:divBdr>
        <w:top w:val="none" w:sz="0" w:space="0" w:color="auto"/>
        <w:left w:val="none" w:sz="0" w:space="0" w:color="auto"/>
        <w:bottom w:val="none" w:sz="0" w:space="0" w:color="auto"/>
        <w:right w:val="none" w:sz="0" w:space="0" w:color="auto"/>
      </w:divBdr>
      <w:divsChild>
        <w:div w:id="438718613">
          <w:marLeft w:val="0"/>
          <w:marRight w:val="0"/>
          <w:marTop w:val="0"/>
          <w:marBottom w:val="0"/>
          <w:divBdr>
            <w:top w:val="none" w:sz="0" w:space="0" w:color="auto"/>
            <w:left w:val="none" w:sz="0" w:space="0" w:color="auto"/>
            <w:bottom w:val="none" w:sz="0" w:space="0" w:color="auto"/>
            <w:right w:val="none" w:sz="0" w:space="0" w:color="auto"/>
          </w:divBdr>
          <w:divsChild>
            <w:div w:id="1167553081">
              <w:marLeft w:val="0"/>
              <w:marRight w:val="0"/>
              <w:marTop w:val="0"/>
              <w:marBottom w:val="0"/>
              <w:divBdr>
                <w:top w:val="none" w:sz="0" w:space="0" w:color="auto"/>
                <w:left w:val="none" w:sz="0" w:space="0" w:color="auto"/>
                <w:bottom w:val="none" w:sz="0" w:space="0" w:color="auto"/>
                <w:right w:val="none" w:sz="0" w:space="0" w:color="auto"/>
              </w:divBdr>
              <w:divsChild>
                <w:div w:id="167403762">
                  <w:marLeft w:val="0"/>
                  <w:marRight w:val="0"/>
                  <w:marTop w:val="0"/>
                  <w:marBottom w:val="0"/>
                  <w:divBdr>
                    <w:top w:val="none" w:sz="0" w:space="0" w:color="auto"/>
                    <w:left w:val="none" w:sz="0" w:space="0" w:color="auto"/>
                    <w:bottom w:val="none" w:sz="0" w:space="0" w:color="auto"/>
                    <w:right w:val="none" w:sz="0" w:space="0" w:color="auto"/>
                  </w:divBdr>
                  <w:divsChild>
                    <w:div w:id="1871605354">
                      <w:marLeft w:val="0"/>
                      <w:marRight w:val="0"/>
                      <w:marTop w:val="0"/>
                      <w:marBottom w:val="0"/>
                      <w:divBdr>
                        <w:top w:val="none" w:sz="0" w:space="0" w:color="auto"/>
                        <w:left w:val="none" w:sz="0" w:space="0" w:color="auto"/>
                        <w:bottom w:val="none" w:sz="0" w:space="0" w:color="auto"/>
                        <w:right w:val="none" w:sz="0" w:space="0" w:color="auto"/>
                      </w:divBdr>
                      <w:divsChild>
                        <w:div w:id="1599438239">
                          <w:marLeft w:val="0"/>
                          <w:marRight w:val="0"/>
                          <w:marTop w:val="0"/>
                          <w:marBottom w:val="0"/>
                          <w:divBdr>
                            <w:top w:val="none" w:sz="0" w:space="0" w:color="auto"/>
                            <w:left w:val="none" w:sz="0" w:space="0" w:color="auto"/>
                            <w:bottom w:val="none" w:sz="0" w:space="0" w:color="auto"/>
                            <w:right w:val="none" w:sz="0" w:space="0" w:color="auto"/>
                          </w:divBdr>
                          <w:divsChild>
                            <w:div w:id="778529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52960">
      <w:bodyDiv w:val="1"/>
      <w:marLeft w:val="0"/>
      <w:marRight w:val="0"/>
      <w:marTop w:val="0"/>
      <w:marBottom w:val="0"/>
      <w:divBdr>
        <w:top w:val="none" w:sz="0" w:space="0" w:color="auto"/>
        <w:left w:val="none" w:sz="0" w:space="0" w:color="auto"/>
        <w:bottom w:val="none" w:sz="0" w:space="0" w:color="auto"/>
        <w:right w:val="none" w:sz="0" w:space="0" w:color="auto"/>
      </w:divBdr>
    </w:div>
    <w:div w:id="29114770">
      <w:bodyDiv w:val="1"/>
      <w:marLeft w:val="0"/>
      <w:marRight w:val="0"/>
      <w:marTop w:val="0"/>
      <w:marBottom w:val="0"/>
      <w:divBdr>
        <w:top w:val="none" w:sz="0" w:space="0" w:color="auto"/>
        <w:left w:val="none" w:sz="0" w:space="0" w:color="auto"/>
        <w:bottom w:val="none" w:sz="0" w:space="0" w:color="auto"/>
        <w:right w:val="none" w:sz="0" w:space="0" w:color="auto"/>
      </w:divBdr>
    </w:div>
    <w:div w:id="71703028">
      <w:bodyDiv w:val="1"/>
      <w:marLeft w:val="0"/>
      <w:marRight w:val="0"/>
      <w:marTop w:val="0"/>
      <w:marBottom w:val="0"/>
      <w:divBdr>
        <w:top w:val="none" w:sz="0" w:space="0" w:color="auto"/>
        <w:left w:val="none" w:sz="0" w:space="0" w:color="auto"/>
        <w:bottom w:val="none" w:sz="0" w:space="0" w:color="auto"/>
        <w:right w:val="none" w:sz="0" w:space="0" w:color="auto"/>
      </w:divBdr>
    </w:div>
    <w:div w:id="89931747">
      <w:bodyDiv w:val="1"/>
      <w:marLeft w:val="0"/>
      <w:marRight w:val="0"/>
      <w:marTop w:val="0"/>
      <w:marBottom w:val="0"/>
      <w:divBdr>
        <w:top w:val="none" w:sz="0" w:space="0" w:color="auto"/>
        <w:left w:val="none" w:sz="0" w:space="0" w:color="auto"/>
        <w:bottom w:val="none" w:sz="0" w:space="0" w:color="auto"/>
        <w:right w:val="none" w:sz="0" w:space="0" w:color="auto"/>
      </w:divBdr>
    </w:div>
    <w:div w:id="107967050">
      <w:bodyDiv w:val="1"/>
      <w:marLeft w:val="0"/>
      <w:marRight w:val="0"/>
      <w:marTop w:val="0"/>
      <w:marBottom w:val="0"/>
      <w:divBdr>
        <w:top w:val="none" w:sz="0" w:space="0" w:color="auto"/>
        <w:left w:val="none" w:sz="0" w:space="0" w:color="auto"/>
        <w:bottom w:val="none" w:sz="0" w:space="0" w:color="auto"/>
        <w:right w:val="none" w:sz="0" w:space="0" w:color="auto"/>
      </w:divBdr>
      <w:divsChild>
        <w:div w:id="1139540025">
          <w:marLeft w:val="0"/>
          <w:marRight w:val="0"/>
          <w:marTop w:val="0"/>
          <w:marBottom w:val="0"/>
          <w:divBdr>
            <w:top w:val="none" w:sz="0" w:space="0" w:color="auto"/>
            <w:left w:val="none" w:sz="0" w:space="0" w:color="auto"/>
            <w:bottom w:val="none" w:sz="0" w:space="0" w:color="auto"/>
            <w:right w:val="none" w:sz="0" w:space="0" w:color="auto"/>
          </w:divBdr>
          <w:divsChild>
            <w:div w:id="277874787">
              <w:marLeft w:val="0"/>
              <w:marRight w:val="0"/>
              <w:marTop w:val="0"/>
              <w:marBottom w:val="0"/>
              <w:divBdr>
                <w:top w:val="none" w:sz="0" w:space="0" w:color="auto"/>
                <w:left w:val="none" w:sz="0" w:space="0" w:color="auto"/>
                <w:bottom w:val="none" w:sz="0" w:space="0" w:color="auto"/>
                <w:right w:val="none" w:sz="0" w:space="0" w:color="auto"/>
              </w:divBdr>
              <w:divsChild>
                <w:div w:id="1274707624">
                  <w:marLeft w:val="0"/>
                  <w:marRight w:val="0"/>
                  <w:marTop w:val="0"/>
                  <w:marBottom w:val="0"/>
                  <w:divBdr>
                    <w:top w:val="none" w:sz="0" w:space="0" w:color="auto"/>
                    <w:left w:val="none" w:sz="0" w:space="0" w:color="auto"/>
                    <w:bottom w:val="none" w:sz="0" w:space="0" w:color="auto"/>
                    <w:right w:val="none" w:sz="0" w:space="0" w:color="auto"/>
                  </w:divBdr>
                  <w:divsChild>
                    <w:div w:id="546259818">
                      <w:marLeft w:val="0"/>
                      <w:marRight w:val="0"/>
                      <w:marTop w:val="0"/>
                      <w:marBottom w:val="0"/>
                      <w:divBdr>
                        <w:top w:val="none" w:sz="0" w:space="0" w:color="auto"/>
                        <w:left w:val="none" w:sz="0" w:space="0" w:color="auto"/>
                        <w:bottom w:val="none" w:sz="0" w:space="0" w:color="auto"/>
                        <w:right w:val="none" w:sz="0" w:space="0" w:color="auto"/>
                      </w:divBdr>
                      <w:divsChild>
                        <w:div w:id="449516743">
                          <w:marLeft w:val="0"/>
                          <w:marRight w:val="0"/>
                          <w:marTop w:val="0"/>
                          <w:marBottom w:val="0"/>
                          <w:divBdr>
                            <w:top w:val="none" w:sz="0" w:space="0" w:color="auto"/>
                            <w:left w:val="none" w:sz="0" w:space="0" w:color="auto"/>
                            <w:bottom w:val="none" w:sz="0" w:space="0" w:color="auto"/>
                            <w:right w:val="none" w:sz="0" w:space="0" w:color="auto"/>
                          </w:divBdr>
                          <w:divsChild>
                            <w:div w:id="24065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745429">
      <w:bodyDiv w:val="1"/>
      <w:marLeft w:val="0"/>
      <w:marRight w:val="0"/>
      <w:marTop w:val="0"/>
      <w:marBottom w:val="0"/>
      <w:divBdr>
        <w:top w:val="none" w:sz="0" w:space="0" w:color="auto"/>
        <w:left w:val="none" w:sz="0" w:space="0" w:color="auto"/>
        <w:bottom w:val="none" w:sz="0" w:space="0" w:color="auto"/>
        <w:right w:val="none" w:sz="0" w:space="0" w:color="auto"/>
      </w:divBdr>
    </w:div>
    <w:div w:id="115560487">
      <w:bodyDiv w:val="1"/>
      <w:marLeft w:val="0"/>
      <w:marRight w:val="0"/>
      <w:marTop w:val="0"/>
      <w:marBottom w:val="0"/>
      <w:divBdr>
        <w:top w:val="none" w:sz="0" w:space="0" w:color="auto"/>
        <w:left w:val="none" w:sz="0" w:space="0" w:color="auto"/>
        <w:bottom w:val="none" w:sz="0" w:space="0" w:color="auto"/>
        <w:right w:val="none" w:sz="0" w:space="0" w:color="auto"/>
      </w:divBdr>
    </w:div>
    <w:div w:id="135028841">
      <w:bodyDiv w:val="1"/>
      <w:marLeft w:val="0"/>
      <w:marRight w:val="0"/>
      <w:marTop w:val="0"/>
      <w:marBottom w:val="0"/>
      <w:divBdr>
        <w:top w:val="none" w:sz="0" w:space="0" w:color="auto"/>
        <w:left w:val="none" w:sz="0" w:space="0" w:color="auto"/>
        <w:bottom w:val="none" w:sz="0" w:space="0" w:color="auto"/>
        <w:right w:val="none" w:sz="0" w:space="0" w:color="auto"/>
      </w:divBdr>
    </w:div>
    <w:div w:id="142165596">
      <w:bodyDiv w:val="1"/>
      <w:marLeft w:val="0"/>
      <w:marRight w:val="0"/>
      <w:marTop w:val="0"/>
      <w:marBottom w:val="0"/>
      <w:divBdr>
        <w:top w:val="none" w:sz="0" w:space="0" w:color="auto"/>
        <w:left w:val="none" w:sz="0" w:space="0" w:color="auto"/>
        <w:bottom w:val="none" w:sz="0" w:space="0" w:color="auto"/>
        <w:right w:val="none" w:sz="0" w:space="0" w:color="auto"/>
      </w:divBdr>
    </w:div>
    <w:div w:id="196702631">
      <w:bodyDiv w:val="1"/>
      <w:marLeft w:val="0"/>
      <w:marRight w:val="0"/>
      <w:marTop w:val="0"/>
      <w:marBottom w:val="0"/>
      <w:divBdr>
        <w:top w:val="none" w:sz="0" w:space="0" w:color="auto"/>
        <w:left w:val="none" w:sz="0" w:space="0" w:color="auto"/>
        <w:bottom w:val="none" w:sz="0" w:space="0" w:color="auto"/>
        <w:right w:val="none" w:sz="0" w:space="0" w:color="auto"/>
      </w:divBdr>
      <w:divsChild>
        <w:div w:id="701904841">
          <w:marLeft w:val="0"/>
          <w:marRight w:val="0"/>
          <w:marTop w:val="0"/>
          <w:marBottom w:val="0"/>
          <w:divBdr>
            <w:top w:val="none" w:sz="0" w:space="0" w:color="auto"/>
            <w:left w:val="none" w:sz="0" w:space="0" w:color="auto"/>
            <w:bottom w:val="none" w:sz="0" w:space="0" w:color="auto"/>
            <w:right w:val="none" w:sz="0" w:space="0" w:color="auto"/>
          </w:divBdr>
        </w:div>
        <w:div w:id="732777843">
          <w:marLeft w:val="0"/>
          <w:marRight w:val="0"/>
          <w:marTop w:val="0"/>
          <w:marBottom w:val="0"/>
          <w:divBdr>
            <w:top w:val="none" w:sz="0" w:space="0" w:color="auto"/>
            <w:left w:val="none" w:sz="0" w:space="0" w:color="auto"/>
            <w:bottom w:val="none" w:sz="0" w:space="0" w:color="auto"/>
            <w:right w:val="none" w:sz="0" w:space="0" w:color="auto"/>
          </w:divBdr>
        </w:div>
        <w:div w:id="1675262761">
          <w:marLeft w:val="0"/>
          <w:marRight w:val="0"/>
          <w:marTop w:val="0"/>
          <w:marBottom w:val="0"/>
          <w:divBdr>
            <w:top w:val="none" w:sz="0" w:space="0" w:color="auto"/>
            <w:left w:val="none" w:sz="0" w:space="0" w:color="auto"/>
            <w:bottom w:val="none" w:sz="0" w:space="0" w:color="auto"/>
            <w:right w:val="none" w:sz="0" w:space="0" w:color="auto"/>
          </w:divBdr>
        </w:div>
      </w:divsChild>
    </w:div>
    <w:div w:id="203298667">
      <w:bodyDiv w:val="1"/>
      <w:marLeft w:val="0"/>
      <w:marRight w:val="0"/>
      <w:marTop w:val="0"/>
      <w:marBottom w:val="0"/>
      <w:divBdr>
        <w:top w:val="none" w:sz="0" w:space="0" w:color="auto"/>
        <w:left w:val="none" w:sz="0" w:space="0" w:color="auto"/>
        <w:bottom w:val="none" w:sz="0" w:space="0" w:color="auto"/>
        <w:right w:val="none" w:sz="0" w:space="0" w:color="auto"/>
      </w:divBdr>
    </w:div>
    <w:div w:id="216943121">
      <w:bodyDiv w:val="1"/>
      <w:marLeft w:val="0"/>
      <w:marRight w:val="0"/>
      <w:marTop w:val="0"/>
      <w:marBottom w:val="0"/>
      <w:divBdr>
        <w:top w:val="none" w:sz="0" w:space="0" w:color="auto"/>
        <w:left w:val="none" w:sz="0" w:space="0" w:color="auto"/>
        <w:bottom w:val="none" w:sz="0" w:space="0" w:color="auto"/>
        <w:right w:val="none" w:sz="0" w:space="0" w:color="auto"/>
      </w:divBdr>
    </w:div>
    <w:div w:id="219291821">
      <w:bodyDiv w:val="1"/>
      <w:marLeft w:val="0"/>
      <w:marRight w:val="0"/>
      <w:marTop w:val="0"/>
      <w:marBottom w:val="0"/>
      <w:divBdr>
        <w:top w:val="none" w:sz="0" w:space="0" w:color="auto"/>
        <w:left w:val="none" w:sz="0" w:space="0" w:color="auto"/>
        <w:bottom w:val="none" w:sz="0" w:space="0" w:color="auto"/>
        <w:right w:val="none" w:sz="0" w:space="0" w:color="auto"/>
      </w:divBdr>
    </w:div>
    <w:div w:id="233660329">
      <w:bodyDiv w:val="1"/>
      <w:marLeft w:val="0"/>
      <w:marRight w:val="0"/>
      <w:marTop w:val="0"/>
      <w:marBottom w:val="0"/>
      <w:divBdr>
        <w:top w:val="none" w:sz="0" w:space="0" w:color="auto"/>
        <w:left w:val="none" w:sz="0" w:space="0" w:color="auto"/>
        <w:bottom w:val="none" w:sz="0" w:space="0" w:color="auto"/>
        <w:right w:val="none" w:sz="0" w:space="0" w:color="auto"/>
      </w:divBdr>
    </w:div>
    <w:div w:id="257175834">
      <w:bodyDiv w:val="1"/>
      <w:marLeft w:val="0"/>
      <w:marRight w:val="0"/>
      <w:marTop w:val="0"/>
      <w:marBottom w:val="0"/>
      <w:divBdr>
        <w:top w:val="none" w:sz="0" w:space="0" w:color="auto"/>
        <w:left w:val="none" w:sz="0" w:space="0" w:color="auto"/>
        <w:bottom w:val="none" w:sz="0" w:space="0" w:color="auto"/>
        <w:right w:val="none" w:sz="0" w:space="0" w:color="auto"/>
      </w:divBdr>
    </w:div>
    <w:div w:id="260451269">
      <w:bodyDiv w:val="1"/>
      <w:marLeft w:val="0"/>
      <w:marRight w:val="0"/>
      <w:marTop w:val="0"/>
      <w:marBottom w:val="0"/>
      <w:divBdr>
        <w:top w:val="none" w:sz="0" w:space="0" w:color="auto"/>
        <w:left w:val="none" w:sz="0" w:space="0" w:color="auto"/>
        <w:bottom w:val="none" w:sz="0" w:space="0" w:color="auto"/>
        <w:right w:val="none" w:sz="0" w:space="0" w:color="auto"/>
      </w:divBdr>
    </w:div>
    <w:div w:id="261110320">
      <w:bodyDiv w:val="1"/>
      <w:marLeft w:val="0"/>
      <w:marRight w:val="0"/>
      <w:marTop w:val="0"/>
      <w:marBottom w:val="0"/>
      <w:divBdr>
        <w:top w:val="none" w:sz="0" w:space="0" w:color="auto"/>
        <w:left w:val="none" w:sz="0" w:space="0" w:color="auto"/>
        <w:bottom w:val="none" w:sz="0" w:space="0" w:color="auto"/>
        <w:right w:val="none" w:sz="0" w:space="0" w:color="auto"/>
      </w:divBdr>
      <w:divsChild>
        <w:div w:id="1700667288">
          <w:marLeft w:val="0"/>
          <w:marRight w:val="0"/>
          <w:marTop w:val="0"/>
          <w:marBottom w:val="0"/>
          <w:divBdr>
            <w:top w:val="none" w:sz="0" w:space="0" w:color="auto"/>
            <w:left w:val="none" w:sz="0" w:space="0" w:color="auto"/>
            <w:bottom w:val="none" w:sz="0" w:space="0" w:color="auto"/>
            <w:right w:val="none" w:sz="0" w:space="0" w:color="auto"/>
          </w:divBdr>
          <w:divsChild>
            <w:div w:id="968441176">
              <w:marLeft w:val="0"/>
              <w:marRight w:val="0"/>
              <w:marTop w:val="0"/>
              <w:marBottom w:val="0"/>
              <w:divBdr>
                <w:top w:val="none" w:sz="0" w:space="0" w:color="auto"/>
                <w:left w:val="none" w:sz="0" w:space="0" w:color="auto"/>
                <w:bottom w:val="none" w:sz="0" w:space="0" w:color="auto"/>
                <w:right w:val="none" w:sz="0" w:space="0" w:color="auto"/>
              </w:divBdr>
              <w:divsChild>
                <w:div w:id="1076974312">
                  <w:marLeft w:val="0"/>
                  <w:marRight w:val="0"/>
                  <w:marTop w:val="0"/>
                  <w:marBottom w:val="0"/>
                  <w:divBdr>
                    <w:top w:val="none" w:sz="0" w:space="0" w:color="auto"/>
                    <w:left w:val="none" w:sz="0" w:space="0" w:color="auto"/>
                    <w:bottom w:val="none" w:sz="0" w:space="0" w:color="auto"/>
                    <w:right w:val="none" w:sz="0" w:space="0" w:color="auto"/>
                  </w:divBdr>
                  <w:divsChild>
                    <w:div w:id="942107554">
                      <w:marLeft w:val="0"/>
                      <w:marRight w:val="0"/>
                      <w:marTop w:val="0"/>
                      <w:marBottom w:val="0"/>
                      <w:divBdr>
                        <w:top w:val="none" w:sz="0" w:space="0" w:color="auto"/>
                        <w:left w:val="none" w:sz="0" w:space="0" w:color="auto"/>
                        <w:bottom w:val="none" w:sz="0" w:space="0" w:color="auto"/>
                        <w:right w:val="none" w:sz="0" w:space="0" w:color="auto"/>
                      </w:divBdr>
                      <w:divsChild>
                        <w:div w:id="1036809102">
                          <w:marLeft w:val="0"/>
                          <w:marRight w:val="0"/>
                          <w:marTop w:val="0"/>
                          <w:marBottom w:val="0"/>
                          <w:divBdr>
                            <w:top w:val="none" w:sz="0" w:space="0" w:color="auto"/>
                            <w:left w:val="none" w:sz="0" w:space="0" w:color="auto"/>
                            <w:bottom w:val="none" w:sz="0" w:space="0" w:color="auto"/>
                            <w:right w:val="none" w:sz="0" w:space="0" w:color="auto"/>
                          </w:divBdr>
                          <w:divsChild>
                            <w:div w:id="1199901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2565685">
      <w:bodyDiv w:val="1"/>
      <w:marLeft w:val="0"/>
      <w:marRight w:val="0"/>
      <w:marTop w:val="0"/>
      <w:marBottom w:val="0"/>
      <w:divBdr>
        <w:top w:val="none" w:sz="0" w:space="0" w:color="auto"/>
        <w:left w:val="none" w:sz="0" w:space="0" w:color="auto"/>
        <w:bottom w:val="none" w:sz="0" w:space="0" w:color="auto"/>
        <w:right w:val="none" w:sz="0" w:space="0" w:color="auto"/>
      </w:divBdr>
    </w:div>
    <w:div w:id="317611606">
      <w:bodyDiv w:val="1"/>
      <w:marLeft w:val="0"/>
      <w:marRight w:val="0"/>
      <w:marTop w:val="0"/>
      <w:marBottom w:val="0"/>
      <w:divBdr>
        <w:top w:val="none" w:sz="0" w:space="0" w:color="auto"/>
        <w:left w:val="none" w:sz="0" w:space="0" w:color="auto"/>
        <w:bottom w:val="none" w:sz="0" w:space="0" w:color="auto"/>
        <w:right w:val="none" w:sz="0" w:space="0" w:color="auto"/>
      </w:divBdr>
      <w:divsChild>
        <w:div w:id="842627531">
          <w:marLeft w:val="0"/>
          <w:marRight w:val="0"/>
          <w:marTop w:val="0"/>
          <w:marBottom w:val="0"/>
          <w:divBdr>
            <w:top w:val="none" w:sz="0" w:space="0" w:color="auto"/>
            <w:left w:val="none" w:sz="0" w:space="0" w:color="auto"/>
            <w:bottom w:val="none" w:sz="0" w:space="0" w:color="auto"/>
            <w:right w:val="none" w:sz="0" w:space="0" w:color="auto"/>
          </w:divBdr>
          <w:divsChild>
            <w:div w:id="1457408650">
              <w:marLeft w:val="0"/>
              <w:marRight w:val="0"/>
              <w:marTop w:val="0"/>
              <w:marBottom w:val="0"/>
              <w:divBdr>
                <w:top w:val="none" w:sz="0" w:space="0" w:color="auto"/>
                <w:left w:val="none" w:sz="0" w:space="0" w:color="auto"/>
                <w:bottom w:val="none" w:sz="0" w:space="0" w:color="auto"/>
                <w:right w:val="none" w:sz="0" w:space="0" w:color="auto"/>
              </w:divBdr>
              <w:divsChild>
                <w:div w:id="299581837">
                  <w:marLeft w:val="0"/>
                  <w:marRight w:val="0"/>
                  <w:marTop w:val="0"/>
                  <w:marBottom w:val="0"/>
                  <w:divBdr>
                    <w:top w:val="none" w:sz="0" w:space="0" w:color="auto"/>
                    <w:left w:val="none" w:sz="0" w:space="0" w:color="auto"/>
                    <w:bottom w:val="none" w:sz="0" w:space="0" w:color="auto"/>
                    <w:right w:val="none" w:sz="0" w:space="0" w:color="auto"/>
                  </w:divBdr>
                  <w:divsChild>
                    <w:div w:id="938414005">
                      <w:marLeft w:val="0"/>
                      <w:marRight w:val="0"/>
                      <w:marTop w:val="0"/>
                      <w:marBottom w:val="0"/>
                      <w:divBdr>
                        <w:top w:val="none" w:sz="0" w:space="0" w:color="auto"/>
                        <w:left w:val="none" w:sz="0" w:space="0" w:color="auto"/>
                        <w:bottom w:val="none" w:sz="0" w:space="0" w:color="auto"/>
                        <w:right w:val="none" w:sz="0" w:space="0" w:color="auto"/>
                      </w:divBdr>
                      <w:divsChild>
                        <w:div w:id="340011332">
                          <w:marLeft w:val="0"/>
                          <w:marRight w:val="0"/>
                          <w:marTop w:val="0"/>
                          <w:marBottom w:val="0"/>
                          <w:divBdr>
                            <w:top w:val="none" w:sz="0" w:space="0" w:color="auto"/>
                            <w:left w:val="none" w:sz="0" w:space="0" w:color="auto"/>
                            <w:bottom w:val="none" w:sz="0" w:space="0" w:color="auto"/>
                            <w:right w:val="none" w:sz="0" w:space="0" w:color="auto"/>
                          </w:divBdr>
                          <w:divsChild>
                            <w:div w:id="1036197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8728122">
      <w:bodyDiv w:val="1"/>
      <w:marLeft w:val="0"/>
      <w:marRight w:val="0"/>
      <w:marTop w:val="0"/>
      <w:marBottom w:val="0"/>
      <w:divBdr>
        <w:top w:val="none" w:sz="0" w:space="0" w:color="auto"/>
        <w:left w:val="none" w:sz="0" w:space="0" w:color="auto"/>
        <w:bottom w:val="none" w:sz="0" w:space="0" w:color="auto"/>
        <w:right w:val="none" w:sz="0" w:space="0" w:color="auto"/>
      </w:divBdr>
    </w:div>
    <w:div w:id="321468038">
      <w:bodyDiv w:val="1"/>
      <w:marLeft w:val="0"/>
      <w:marRight w:val="0"/>
      <w:marTop w:val="0"/>
      <w:marBottom w:val="0"/>
      <w:divBdr>
        <w:top w:val="none" w:sz="0" w:space="0" w:color="auto"/>
        <w:left w:val="none" w:sz="0" w:space="0" w:color="auto"/>
        <w:bottom w:val="none" w:sz="0" w:space="0" w:color="auto"/>
        <w:right w:val="none" w:sz="0" w:space="0" w:color="auto"/>
      </w:divBdr>
      <w:divsChild>
        <w:div w:id="415593276">
          <w:marLeft w:val="0"/>
          <w:marRight w:val="0"/>
          <w:marTop w:val="0"/>
          <w:marBottom w:val="0"/>
          <w:divBdr>
            <w:top w:val="none" w:sz="0" w:space="0" w:color="auto"/>
            <w:left w:val="none" w:sz="0" w:space="0" w:color="auto"/>
            <w:bottom w:val="none" w:sz="0" w:space="0" w:color="auto"/>
            <w:right w:val="none" w:sz="0" w:space="0" w:color="auto"/>
          </w:divBdr>
        </w:div>
        <w:div w:id="1943296060">
          <w:marLeft w:val="0"/>
          <w:marRight w:val="0"/>
          <w:marTop w:val="0"/>
          <w:marBottom w:val="0"/>
          <w:divBdr>
            <w:top w:val="none" w:sz="0" w:space="0" w:color="auto"/>
            <w:left w:val="none" w:sz="0" w:space="0" w:color="auto"/>
            <w:bottom w:val="none" w:sz="0" w:space="0" w:color="auto"/>
            <w:right w:val="none" w:sz="0" w:space="0" w:color="auto"/>
          </w:divBdr>
        </w:div>
      </w:divsChild>
    </w:div>
    <w:div w:id="331759382">
      <w:bodyDiv w:val="1"/>
      <w:marLeft w:val="0"/>
      <w:marRight w:val="0"/>
      <w:marTop w:val="0"/>
      <w:marBottom w:val="0"/>
      <w:divBdr>
        <w:top w:val="none" w:sz="0" w:space="0" w:color="auto"/>
        <w:left w:val="none" w:sz="0" w:space="0" w:color="auto"/>
        <w:bottom w:val="none" w:sz="0" w:space="0" w:color="auto"/>
        <w:right w:val="none" w:sz="0" w:space="0" w:color="auto"/>
      </w:divBdr>
    </w:div>
    <w:div w:id="338431174">
      <w:bodyDiv w:val="1"/>
      <w:marLeft w:val="0"/>
      <w:marRight w:val="0"/>
      <w:marTop w:val="0"/>
      <w:marBottom w:val="0"/>
      <w:divBdr>
        <w:top w:val="none" w:sz="0" w:space="0" w:color="auto"/>
        <w:left w:val="none" w:sz="0" w:space="0" w:color="auto"/>
        <w:bottom w:val="none" w:sz="0" w:space="0" w:color="auto"/>
        <w:right w:val="none" w:sz="0" w:space="0" w:color="auto"/>
      </w:divBdr>
    </w:div>
    <w:div w:id="349914301">
      <w:bodyDiv w:val="1"/>
      <w:marLeft w:val="0"/>
      <w:marRight w:val="0"/>
      <w:marTop w:val="0"/>
      <w:marBottom w:val="0"/>
      <w:divBdr>
        <w:top w:val="none" w:sz="0" w:space="0" w:color="auto"/>
        <w:left w:val="none" w:sz="0" w:space="0" w:color="auto"/>
        <w:bottom w:val="none" w:sz="0" w:space="0" w:color="auto"/>
        <w:right w:val="none" w:sz="0" w:space="0" w:color="auto"/>
      </w:divBdr>
    </w:div>
    <w:div w:id="356586522">
      <w:bodyDiv w:val="1"/>
      <w:marLeft w:val="0"/>
      <w:marRight w:val="0"/>
      <w:marTop w:val="0"/>
      <w:marBottom w:val="0"/>
      <w:divBdr>
        <w:top w:val="none" w:sz="0" w:space="0" w:color="auto"/>
        <w:left w:val="none" w:sz="0" w:space="0" w:color="auto"/>
        <w:bottom w:val="none" w:sz="0" w:space="0" w:color="auto"/>
        <w:right w:val="none" w:sz="0" w:space="0" w:color="auto"/>
      </w:divBdr>
      <w:divsChild>
        <w:div w:id="1318261248">
          <w:marLeft w:val="0"/>
          <w:marRight w:val="0"/>
          <w:marTop w:val="0"/>
          <w:marBottom w:val="0"/>
          <w:divBdr>
            <w:top w:val="none" w:sz="0" w:space="0" w:color="auto"/>
            <w:left w:val="none" w:sz="0" w:space="0" w:color="auto"/>
            <w:bottom w:val="none" w:sz="0" w:space="0" w:color="auto"/>
            <w:right w:val="none" w:sz="0" w:space="0" w:color="auto"/>
          </w:divBdr>
          <w:divsChild>
            <w:div w:id="588003504">
              <w:marLeft w:val="0"/>
              <w:marRight w:val="0"/>
              <w:marTop w:val="0"/>
              <w:marBottom w:val="0"/>
              <w:divBdr>
                <w:top w:val="none" w:sz="0" w:space="0" w:color="auto"/>
                <w:left w:val="none" w:sz="0" w:space="0" w:color="auto"/>
                <w:bottom w:val="none" w:sz="0" w:space="0" w:color="auto"/>
                <w:right w:val="none" w:sz="0" w:space="0" w:color="auto"/>
              </w:divBdr>
              <w:divsChild>
                <w:div w:id="2110805739">
                  <w:marLeft w:val="0"/>
                  <w:marRight w:val="0"/>
                  <w:marTop w:val="0"/>
                  <w:marBottom w:val="0"/>
                  <w:divBdr>
                    <w:top w:val="none" w:sz="0" w:space="0" w:color="auto"/>
                    <w:left w:val="none" w:sz="0" w:space="0" w:color="auto"/>
                    <w:bottom w:val="none" w:sz="0" w:space="0" w:color="auto"/>
                    <w:right w:val="none" w:sz="0" w:space="0" w:color="auto"/>
                  </w:divBdr>
                  <w:divsChild>
                    <w:div w:id="2144813741">
                      <w:marLeft w:val="0"/>
                      <w:marRight w:val="0"/>
                      <w:marTop w:val="0"/>
                      <w:marBottom w:val="0"/>
                      <w:divBdr>
                        <w:top w:val="none" w:sz="0" w:space="0" w:color="auto"/>
                        <w:left w:val="none" w:sz="0" w:space="0" w:color="auto"/>
                        <w:bottom w:val="none" w:sz="0" w:space="0" w:color="auto"/>
                        <w:right w:val="none" w:sz="0" w:space="0" w:color="auto"/>
                      </w:divBdr>
                      <w:divsChild>
                        <w:div w:id="1654793555">
                          <w:marLeft w:val="0"/>
                          <w:marRight w:val="0"/>
                          <w:marTop w:val="0"/>
                          <w:marBottom w:val="0"/>
                          <w:divBdr>
                            <w:top w:val="none" w:sz="0" w:space="0" w:color="auto"/>
                            <w:left w:val="none" w:sz="0" w:space="0" w:color="auto"/>
                            <w:bottom w:val="none" w:sz="0" w:space="0" w:color="auto"/>
                            <w:right w:val="none" w:sz="0" w:space="0" w:color="auto"/>
                          </w:divBdr>
                          <w:divsChild>
                            <w:div w:id="210075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6955933">
      <w:bodyDiv w:val="1"/>
      <w:marLeft w:val="0"/>
      <w:marRight w:val="0"/>
      <w:marTop w:val="0"/>
      <w:marBottom w:val="0"/>
      <w:divBdr>
        <w:top w:val="none" w:sz="0" w:space="0" w:color="auto"/>
        <w:left w:val="none" w:sz="0" w:space="0" w:color="auto"/>
        <w:bottom w:val="none" w:sz="0" w:space="0" w:color="auto"/>
        <w:right w:val="none" w:sz="0" w:space="0" w:color="auto"/>
      </w:divBdr>
    </w:div>
    <w:div w:id="481239913">
      <w:bodyDiv w:val="1"/>
      <w:marLeft w:val="0"/>
      <w:marRight w:val="0"/>
      <w:marTop w:val="0"/>
      <w:marBottom w:val="0"/>
      <w:divBdr>
        <w:top w:val="none" w:sz="0" w:space="0" w:color="auto"/>
        <w:left w:val="none" w:sz="0" w:space="0" w:color="auto"/>
        <w:bottom w:val="none" w:sz="0" w:space="0" w:color="auto"/>
        <w:right w:val="none" w:sz="0" w:space="0" w:color="auto"/>
      </w:divBdr>
      <w:divsChild>
        <w:div w:id="327906400">
          <w:marLeft w:val="0"/>
          <w:marRight w:val="0"/>
          <w:marTop w:val="0"/>
          <w:marBottom w:val="450"/>
          <w:divBdr>
            <w:top w:val="none" w:sz="0" w:space="0" w:color="auto"/>
            <w:left w:val="none" w:sz="0" w:space="0" w:color="auto"/>
            <w:bottom w:val="none" w:sz="0" w:space="0" w:color="auto"/>
            <w:right w:val="none" w:sz="0" w:space="0" w:color="auto"/>
          </w:divBdr>
          <w:divsChild>
            <w:div w:id="54088347">
              <w:marLeft w:val="0"/>
              <w:marRight w:val="0"/>
              <w:marTop w:val="0"/>
              <w:marBottom w:val="0"/>
              <w:divBdr>
                <w:top w:val="none" w:sz="0" w:space="0" w:color="auto"/>
                <w:left w:val="none" w:sz="0" w:space="0" w:color="auto"/>
                <w:bottom w:val="none" w:sz="0" w:space="0" w:color="auto"/>
                <w:right w:val="none" w:sz="0" w:space="0" w:color="auto"/>
              </w:divBdr>
            </w:div>
          </w:divsChild>
        </w:div>
        <w:div w:id="682781467">
          <w:marLeft w:val="0"/>
          <w:marRight w:val="0"/>
          <w:marTop w:val="0"/>
          <w:marBottom w:val="450"/>
          <w:divBdr>
            <w:top w:val="none" w:sz="0" w:space="0" w:color="auto"/>
            <w:left w:val="none" w:sz="0" w:space="0" w:color="auto"/>
            <w:bottom w:val="none" w:sz="0" w:space="0" w:color="auto"/>
            <w:right w:val="none" w:sz="0" w:space="0" w:color="auto"/>
          </w:divBdr>
          <w:divsChild>
            <w:div w:id="1049573921">
              <w:marLeft w:val="0"/>
              <w:marRight w:val="0"/>
              <w:marTop w:val="0"/>
              <w:marBottom w:val="0"/>
              <w:divBdr>
                <w:top w:val="none" w:sz="0" w:space="0" w:color="auto"/>
                <w:left w:val="none" w:sz="0" w:space="0" w:color="auto"/>
                <w:bottom w:val="none" w:sz="0" w:space="0" w:color="auto"/>
                <w:right w:val="none" w:sz="0" w:space="0" w:color="auto"/>
              </w:divBdr>
            </w:div>
          </w:divsChild>
        </w:div>
        <w:div w:id="1525556707">
          <w:marLeft w:val="0"/>
          <w:marRight w:val="0"/>
          <w:marTop w:val="0"/>
          <w:marBottom w:val="450"/>
          <w:divBdr>
            <w:top w:val="none" w:sz="0" w:space="0" w:color="auto"/>
            <w:left w:val="none" w:sz="0" w:space="0" w:color="auto"/>
            <w:bottom w:val="none" w:sz="0" w:space="0" w:color="auto"/>
            <w:right w:val="none" w:sz="0" w:space="0" w:color="auto"/>
          </w:divBdr>
          <w:divsChild>
            <w:div w:id="1074203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938477">
      <w:bodyDiv w:val="1"/>
      <w:marLeft w:val="0"/>
      <w:marRight w:val="0"/>
      <w:marTop w:val="0"/>
      <w:marBottom w:val="0"/>
      <w:divBdr>
        <w:top w:val="none" w:sz="0" w:space="0" w:color="auto"/>
        <w:left w:val="none" w:sz="0" w:space="0" w:color="auto"/>
        <w:bottom w:val="none" w:sz="0" w:space="0" w:color="auto"/>
        <w:right w:val="none" w:sz="0" w:space="0" w:color="auto"/>
      </w:divBdr>
    </w:div>
    <w:div w:id="559903492">
      <w:bodyDiv w:val="1"/>
      <w:marLeft w:val="0"/>
      <w:marRight w:val="0"/>
      <w:marTop w:val="0"/>
      <w:marBottom w:val="0"/>
      <w:divBdr>
        <w:top w:val="none" w:sz="0" w:space="0" w:color="auto"/>
        <w:left w:val="none" w:sz="0" w:space="0" w:color="auto"/>
        <w:bottom w:val="none" w:sz="0" w:space="0" w:color="auto"/>
        <w:right w:val="none" w:sz="0" w:space="0" w:color="auto"/>
      </w:divBdr>
    </w:div>
    <w:div w:id="561595444">
      <w:bodyDiv w:val="1"/>
      <w:marLeft w:val="0"/>
      <w:marRight w:val="0"/>
      <w:marTop w:val="0"/>
      <w:marBottom w:val="0"/>
      <w:divBdr>
        <w:top w:val="none" w:sz="0" w:space="0" w:color="auto"/>
        <w:left w:val="none" w:sz="0" w:space="0" w:color="auto"/>
        <w:bottom w:val="none" w:sz="0" w:space="0" w:color="auto"/>
        <w:right w:val="none" w:sz="0" w:space="0" w:color="auto"/>
      </w:divBdr>
    </w:div>
    <w:div w:id="565382775">
      <w:bodyDiv w:val="1"/>
      <w:marLeft w:val="0"/>
      <w:marRight w:val="0"/>
      <w:marTop w:val="0"/>
      <w:marBottom w:val="0"/>
      <w:divBdr>
        <w:top w:val="none" w:sz="0" w:space="0" w:color="auto"/>
        <w:left w:val="none" w:sz="0" w:space="0" w:color="auto"/>
        <w:bottom w:val="none" w:sz="0" w:space="0" w:color="auto"/>
        <w:right w:val="none" w:sz="0" w:space="0" w:color="auto"/>
      </w:divBdr>
    </w:div>
    <w:div w:id="568073466">
      <w:bodyDiv w:val="1"/>
      <w:marLeft w:val="0"/>
      <w:marRight w:val="0"/>
      <w:marTop w:val="0"/>
      <w:marBottom w:val="0"/>
      <w:divBdr>
        <w:top w:val="none" w:sz="0" w:space="0" w:color="auto"/>
        <w:left w:val="none" w:sz="0" w:space="0" w:color="auto"/>
        <w:bottom w:val="none" w:sz="0" w:space="0" w:color="auto"/>
        <w:right w:val="none" w:sz="0" w:space="0" w:color="auto"/>
      </w:divBdr>
    </w:div>
    <w:div w:id="584874445">
      <w:bodyDiv w:val="1"/>
      <w:marLeft w:val="0"/>
      <w:marRight w:val="0"/>
      <w:marTop w:val="0"/>
      <w:marBottom w:val="0"/>
      <w:divBdr>
        <w:top w:val="none" w:sz="0" w:space="0" w:color="auto"/>
        <w:left w:val="none" w:sz="0" w:space="0" w:color="auto"/>
        <w:bottom w:val="none" w:sz="0" w:space="0" w:color="auto"/>
        <w:right w:val="none" w:sz="0" w:space="0" w:color="auto"/>
      </w:divBdr>
    </w:div>
    <w:div w:id="587539588">
      <w:bodyDiv w:val="1"/>
      <w:marLeft w:val="0"/>
      <w:marRight w:val="0"/>
      <w:marTop w:val="0"/>
      <w:marBottom w:val="0"/>
      <w:divBdr>
        <w:top w:val="none" w:sz="0" w:space="0" w:color="auto"/>
        <w:left w:val="none" w:sz="0" w:space="0" w:color="auto"/>
        <w:bottom w:val="none" w:sz="0" w:space="0" w:color="auto"/>
        <w:right w:val="none" w:sz="0" w:space="0" w:color="auto"/>
      </w:divBdr>
    </w:div>
    <w:div w:id="588195349">
      <w:bodyDiv w:val="1"/>
      <w:marLeft w:val="0"/>
      <w:marRight w:val="0"/>
      <w:marTop w:val="0"/>
      <w:marBottom w:val="0"/>
      <w:divBdr>
        <w:top w:val="none" w:sz="0" w:space="0" w:color="auto"/>
        <w:left w:val="none" w:sz="0" w:space="0" w:color="auto"/>
        <w:bottom w:val="none" w:sz="0" w:space="0" w:color="auto"/>
        <w:right w:val="none" w:sz="0" w:space="0" w:color="auto"/>
      </w:divBdr>
    </w:div>
    <w:div w:id="658121350">
      <w:bodyDiv w:val="1"/>
      <w:marLeft w:val="0"/>
      <w:marRight w:val="0"/>
      <w:marTop w:val="0"/>
      <w:marBottom w:val="0"/>
      <w:divBdr>
        <w:top w:val="none" w:sz="0" w:space="0" w:color="auto"/>
        <w:left w:val="none" w:sz="0" w:space="0" w:color="auto"/>
        <w:bottom w:val="none" w:sz="0" w:space="0" w:color="auto"/>
        <w:right w:val="none" w:sz="0" w:space="0" w:color="auto"/>
      </w:divBdr>
      <w:divsChild>
        <w:div w:id="351616606">
          <w:marLeft w:val="0"/>
          <w:marRight w:val="0"/>
          <w:marTop w:val="0"/>
          <w:marBottom w:val="0"/>
          <w:divBdr>
            <w:top w:val="none" w:sz="0" w:space="0" w:color="auto"/>
            <w:left w:val="none" w:sz="0" w:space="0" w:color="auto"/>
            <w:bottom w:val="none" w:sz="0" w:space="0" w:color="auto"/>
            <w:right w:val="none" w:sz="0" w:space="0" w:color="auto"/>
          </w:divBdr>
        </w:div>
        <w:div w:id="380134060">
          <w:marLeft w:val="0"/>
          <w:marRight w:val="0"/>
          <w:marTop w:val="0"/>
          <w:marBottom w:val="0"/>
          <w:divBdr>
            <w:top w:val="none" w:sz="0" w:space="0" w:color="auto"/>
            <w:left w:val="none" w:sz="0" w:space="0" w:color="auto"/>
            <w:bottom w:val="none" w:sz="0" w:space="0" w:color="auto"/>
            <w:right w:val="none" w:sz="0" w:space="0" w:color="auto"/>
          </w:divBdr>
        </w:div>
        <w:div w:id="949894496">
          <w:marLeft w:val="0"/>
          <w:marRight w:val="0"/>
          <w:marTop w:val="0"/>
          <w:marBottom w:val="0"/>
          <w:divBdr>
            <w:top w:val="none" w:sz="0" w:space="0" w:color="auto"/>
            <w:left w:val="none" w:sz="0" w:space="0" w:color="auto"/>
            <w:bottom w:val="none" w:sz="0" w:space="0" w:color="auto"/>
            <w:right w:val="none" w:sz="0" w:space="0" w:color="auto"/>
          </w:divBdr>
        </w:div>
        <w:div w:id="1008210636">
          <w:marLeft w:val="0"/>
          <w:marRight w:val="0"/>
          <w:marTop w:val="0"/>
          <w:marBottom w:val="0"/>
          <w:divBdr>
            <w:top w:val="none" w:sz="0" w:space="0" w:color="auto"/>
            <w:left w:val="none" w:sz="0" w:space="0" w:color="auto"/>
            <w:bottom w:val="none" w:sz="0" w:space="0" w:color="auto"/>
            <w:right w:val="none" w:sz="0" w:space="0" w:color="auto"/>
          </w:divBdr>
        </w:div>
        <w:div w:id="2094663362">
          <w:marLeft w:val="0"/>
          <w:marRight w:val="0"/>
          <w:marTop w:val="0"/>
          <w:marBottom w:val="0"/>
          <w:divBdr>
            <w:top w:val="none" w:sz="0" w:space="0" w:color="auto"/>
            <w:left w:val="none" w:sz="0" w:space="0" w:color="auto"/>
            <w:bottom w:val="none" w:sz="0" w:space="0" w:color="auto"/>
            <w:right w:val="none" w:sz="0" w:space="0" w:color="auto"/>
          </w:divBdr>
        </w:div>
      </w:divsChild>
    </w:div>
    <w:div w:id="662707067">
      <w:bodyDiv w:val="1"/>
      <w:marLeft w:val="0"/>
      <w:marRight w:val="0"/>
      <w:marTop w:val="0"/>
      <w:marBottom w:val="0"/>
      <w:divBdr>
        <w:top w:val="none" w:sz="0" w:space="0" w:color="auto"/>
        <w:left w:val="none" w:sz="0" w:space="0" w:color="auto"/>
        <w:bottom w:val="none" w:sz="0" w:space="0" w:color="auto"/>
        <w:right w:val="none" w:sz="0" w:space="0" w:color="auto"/>
      </w:divBdr>
    </w:div>
    <w:div w:id="674109922">
      <w:bodyDiv w:val="1"/>
      <w:marLeft w:val="0"/>
      <w:marRight w:val="0"/>
      <w:marTop w:val="0"/>
      <w:marBottom w:val="0"/>
      <w:divBdr>
        <w:top w:val="none" w:sz="0" w:space="0" w:color="auto"/>
        <w:left w:val="none" w:sz="0" w:space="0" w:color="auto"/>
        <w:bottom w:val="none" w:sz="0" w:space="0" w:color="auto"/>
        <w:right w:val="none" w:sz="0" w:space="0" w:color="auto"/>
      </w:divBdr>
    </w:div>
    <w:div w:id="678890948">
      <w:bodyDiv w:val="1"/>
      <w:marLeft w:val="0"/>
      <w:marRight w:val="0"/>
      <w:marTop w:val="0"/>
      <w:marBottom w:val="0"/>
      <w:divBdr>
        <w:top w:val="none" w:sz="0" w:space="0" w:color="auto"/>
        <w:left w:val="none" w:sz="0" w:space="0" w:color="auto"/>
        <w:bottom w:val="none" w:sz="0" w:space="0" w:color="auto"/>
        <w:right w:val="none" w:sz="0" w:space="0" w:color="auto"/>
      </w:divBdr>
      <w:divsChild>
        <w:div w:id="1241597903">
          <w:marLeft w:val="0"/>
          <w:marRight w:val="0"/>
          <w:marTop w:val="0"/>
          <w:marBottom w:val="0"/>
          <w:divBdr>
            <w:top w:val="none" w:sz="0" w:space="0" w:color="auto"/>
            <w:left w:val="none" w:sz="0" w:space="0" w:color="auto"/>
            <w:bottom w:val="none" w:sz="0" w:space="0" w:color="auto"/>
            <w:right w:val="none" w:sz="0" w:space="0" w:color="auto"/>
          </w:divBdr>
        </w:div>
        <w:div w:id="1584024946">
          <w:marLeft w:val="0"/>
          <w:marRight w:val="0"/>
          <w:marTop w:val="0"/>
          <w:marBottom w:val="0"/>
          <w:divBdr>
            <w:top w:val="none" w:sz="0" w:space="0" w:color="auto"/>
            <w:left w:val="none" w:sz="0" w:space="0" w:color="auto"/>
            <w:bottom w:val="none" w:sz="0" w:space="0" w:color="auto"/>
            <w:right w:val="none" w:sz="0" w:space="0" w:color="auto"/>
          </w:divBdr>
        </w:div>
      </w:divsChild>
    </w:div>
    <w:div w:id="715010676">
      <w:bodyDiv w:val="1"/>
      <w:marLeft w:val="0"/>
      <w:marRight w:val="0"/>
      <w:marTop w:val="0"/>
      <w:marBottom w:val="0"/>
      <w:divBdr>
        <w:top w:val="none" w:sz="0" w:space="0" w:color="auto"/>
        <w:left w:val="none" w:sz="0" w:space="0" w:color="auto"/>
        <w:bottom w:val="none" w:sz="0" w:space="0" w:color="auto"/>
        <w:right w:val="none" w:sz="0" w:space="0" w:color="auto"/>
      </w:divBdr>
    </w:div>
    <w:div w:id="721831535">
      <w:bodyDiv w:val="1"/>
      <w:marLeft w:val="0"/>
      <w:marRight w:val="0"/>
      <w:marTop w:val="0"/>
      <w:marBottom w:val="0"/>
      <w:divBdr>
        <w:top w:val="none" w:sz="0" w:space="0" w:color="auto"/>
        <w:left w:val="none" w:sz="0" w:space="0" w:color="auto"/>
        <w:bottom w:val="none" w:sz="0" w:space="0" w:color="auto"/>
        <w:right w:val="none" w:sz="0" w:space="0" w:color="auto"/>
      </w:divBdr>
    </w:div>
    <w:div w:id="744111181">
      <w:bodyDiv w:val="1"/>
      <w:marLeft w:val="0"/>
      <w:marRight w:val="0"/>
      <w:marTop w:val="0"/>
      <w:marBottom w:val="0"/>
      <w:divBdr>
        <w:top w:val="none" w:sz="0" w:space="0" w:color="auto"/>
        <w:left w:val="none" w:sz="0" w:space="0" w:color="auto"/>
        <w:bottom w:val="none" w:sz="0" w:space="0" w:color="auto"/>
        <w:right w:val="none" w:sz="0" w:space="0" w:color="auto"/>
      </w:divBdr>
    </w:div>
    <w:div w:id="748186703">
      <w:bodyDiv w:val="1"/>
      <w:marLeft w:val="0"/>
      <w:marRight w:val="0"/>
      <w:marTop w:val="0"/>
      <w:marBottom w:val="0"/>
      <w:divBdr>
        <w:top w:val="none" w:sz="0" w:space="0" w:color="auto"/>
        <w:left w:val="none" w:sz="0" w:space="0" w:color="auto"/>
        <w:bottom w:val="none" w:sz="0" w:space="0" w:color="auto"/>
        <w:right w:val="none" w:sz="0" w:space="0" w:color="auto"/>
      </w:divBdr>
    </w:div>
    <w:div w:id="748186857">
      <w:bodyDiv w:val="1"/>
      <w:marLeft w:val="0"/>
      <w:marRight w:val="0"/>
      <w:marTop w:val="0"/>
      <w:marBottom w:val="0"/>
      <w:divBdr>
        <w:top w:val="none" w:sz="0" w:space="0" w:color="auto"/>
        <w:left w:val="none" w:sz="0" w:space="0" w:color="auto"/>
        <w:bottom w:val="none" w:sz="0" w:space="0" w:color="auto"/>
        <w:right w:val="none" w:sz="0" w:space="0" w:color="auto"/>
      </w:divBdr>
    </w:div>
    <w:div w:id="792820787">
      <w:bodyDiv w:val="1"/>
      <w:marLeft w:val="0"/>
      <w:marRight w:val="0"/>
      <w:marTop w:val="0"/>
      <w:marBottom w:val="0"/>
      <w:divBdr>
        <w:top w:val="none" w:sz="0" w:space="0" w:color="auto"/>
        <w:left w:val="none" w:sz="0" w:space="0" w:color="auto"/>
        <w:bottom w:val="none" w:sz="0" w:space="0" w:color="auto"/>
        <w:right w:val="none" w:sz="0" w:space="0" w:color="auto"/>
      </w:divBdr>
    </w:div>
    <w:div w:id="796606818">
      <w:bodyDiv w:val="1"/>
      <w:marLeft w:val="0"/>
      <w:marRight w:val="0"/>
      <w:marTop w:val="0"/>
      <w:marBottom w:val="0"/>
      <w:divBdr>
        <w:top w:val="none" w:sz="0" w:space="0" w:color="auto"/>
        <w:left w:val="none" w:sz="0" w:space="0" w:color="auto"/>
        <w:bottom w:val="none" w:sz="0" w:space="0" w:color="auto"/>
        <w:right w:val="none" w:sz="0" w:space="0" w:color="auto"/>
      </w:divBdr>
      <w:divsChild>
        <w:div w:id="2141458571">
          <w:marLeft w:val="0"/>
          <w:marRight w:val="0"/>
          <w:marTop w:val="0"/>
          <w:marBottom w:val="0"/>
          <w:divBdr>
            <w:top w:val="none" w:sz="0" w:space="0" w:color="auto"/>
            <w:left w:val="none" w:sz="0" w:space="0" w:color="auto"/>
            <w:bottom w:val="none" w:sz="0" w:space="0" w:color="auto"/>
            <w:right w:val="none" w:sz="0" w:space="0" w:color="auto"/>
          </w:divBdr>
          <w:divsChild>
            <w:div w:id="411007388">
              <w:marLeft w:val="0"/>
              <w:marRight w:val="0"/>
              <w:marTop w:val="0"/>
              <w:marBottom w:val="0"/>
              <w:divBdr>
                <w:top w:val="none" w:sz="0" w:space="0" w:color="auto"/>
                <w:left w:val="none" w:sz="0" w:space="0" w:color="auto"/>
                <w:bottom w:val="none" w:sz="0" w:space="0" w:color="auto"/>
                <w:right w:val="none" w:sz="0" w:space="0" w:color="auto"/>
              </w:divBdr>
              <w:divsChild>
                <w:div w:id="537473899">
                  <w:marLeft w:val="0"/>
                  <w:marRight w:val="0"/>
                  <w:marTop w:val="0"/>
                  <w:marBottom w:val="0"/>
                  <w:divBdr>
                    <w:top w:val="none" w:sz="0" w:space="0" w:color="auto"/>
                    <w:left w:val="none" w:sz="0" w:space="0" w:color="auto"/>
                    <w:bottom w:val="none" w:sz="0" w:space="0" w:color="auto"/>
                    <w:right w:val="none" w:sz="0" w:space="0" w:color="auto"/>
                  </w:divBdr>
                  <w:divsChild>
                    <w:div w:id="679115972">
                      <w:marLeft w:val="0"/>
                      <w:marRight w:val="0"/>
                      <w:marTop w:val="0"/>
                      <w:marBottom w:val="0"/>
                      <w:divBdr>
                        <w:top w:val="none" w:sz="0" w:space="0" w:color="auto"/>
                        <w:left w:val="none" w:sz="0" w:space="0" w:color="auto"/>
                        <w:bottom w:val="none" w:sz="0" w:space="0" w:color="auto"/>
                        <w:right w:val="none" w:sz="0" w:space="0" w:color="auto"/>
                      </w:divBdr>
                      <w:divsChild>
                        <w:div w:id="2113471249">
                          <w:marLeft w:val="0"/>
                          <w:marRight w:val="0"/>
                          <w:marTop w:val="0"/>
                          <w:marBottom w:val="0"/>
                          <w:divBdr>
                            <w:top w:val="none" w:sz="0" w:space="0" w:color="auto"/>
                            <w:left w:val="none" w:sz="0" w:space="0" w:color="auto"/>
                            <w:bottom w:val="none" w:sz="0" w:space="0" w:color="auto"/>
                            <w:right w:val="none" w:sz="0" w:space="0" w:color="auto"/>
                          </w:divBdr>
                          <w:divsChild>
                            <w:div w:id="1418359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7069839">
      <w:bodyDiv w:val="1"/>
      <w:marLeft w:val="0"/>
      <w:marRight w:val="0"/>
      <w:marTop w:val="0"/>
      <w:marBottom w:val="0"/>
      <w:divBdr>
        <w:top w:val="none" w:sz="0" w:space="0" w:color="auto"/>
        <w:left w:val="none" w:sz="0" w:space="0" w:color="auto"/>
        <w:bottom w:val="none" w:sz="0" w:space="0" w:color="auto"/>
        <w:right w:val="none" w:sz="0" w:space="0" w:color="auto"/>
      </w:divBdr>
    </w:div>
    <w:div w:id="816998519">
      <w:bodyDiv w:val="1"/>
      <w:marLeft w:val="0"/>
      <w:marRight w:val="0"/>
      <w:marTop w:val="0"/>
      <w:marBottom w:val="0"/>
      <w:divBdr>
        <w:top w:val="none" w:sz="0" w:space="0" w:color="auto"/>
        <w:left w:val="none" w:sz="0" w:space="0" w:color="auto"/>
        <w:bottom w:val="none" w:sz="0" w:space="0" w:color="auto"/>
        <w:right w:val="none" w:sz="0" w:space="0" w:color="auto"/>
      </w:divBdr>
    </w:div>
    <w:div w:id="834106713">
      <w:bodyDiv w:val="1"/>
      <w:marLeft w:val="0"/>
      <w:marRight w:val="0"/>
      <w:marTop w:val="0"/>
      <w:marBottom w:val="0"/>
      <w:divBdr>
        <w:top w:val="none" w:sz="0" w:space="0" w:color="auto"/>
        <w:left w:val="none" w:sz="0" w:space="0" w:color="auto"/>
        <w:bottom w:val="none" w:sz="0" w:space="0" w:color="auto"/>
        <w:right w:val="none" w:sz="0" w:space="0" w:color="auto"/>
      </w:divBdr>
    </w:div>
    <w:div w:id="839850744">
      <w:bodyDiv w:val="1"/>
      <w:marLeft w:val="0"/>
      <w:marRight w:val="0"/>
      <w:marTop w:val="0"/>
      <w:marBottom w:val="0"/>
      <w:divBdr>
        <w:top w:val="none" w:sz="0" w:space="0" w:color="auto"/>
        <w:left w:val="none" w:sz="0" w:space="0" w:color="auto"/>
        <w:bottom w:val="none" w:sz="0" w:space="0" w:color="auto"/>
        <w:right w:val="none" w:sz="0" w:space="0" w:color="auto"/>
      </w:divBdr>
    </w:div>
    <w:div w:id="840006567">
      <w:bodyDiv w:val="1"/>
      <w:marLeft w:val="0"/>
      <w:marRight w:val="0"/>
      <w:marTop w:val="0"/>
      <w:marBottom w:val="0"/>
      <w:divBdr>
        <w:top w:val="none" w:sz="0" w:space="0" w:color="auto"/>
        <w:left w:val="none" w:sz="0" w:space="0" w:color="auto"/>
        <w:bottom w:val="none" w:sz="0" w:space="0" w:color="auto"/>
        <w:right w:val="none" w:sz="0" w:space="0" w:color="auto"/>
      </w:divBdr>
    </w:div>
    <w:div w:id="852571563">
      <w:bodyDiv w:val="1"/>
      <w:marLeft w:val="0"/>
      <w:marRight w:val="0"/>
      <w:marTop w:val="0"/>
      <w:marBottom w:val="0"/>
      <w:divBdr>
        <w:top w:val="none" w:sz="0" w:space="0" w:color="auto"/>
        <w:left w:val="none" w:sz="0" w:space="0" w:color="auto"/>
        <w:bottom w:val="none" w:sz="0" w:space="0" w:color="auto"/>
        <w:right w:val="none" w:sz="0" w:space="0" w:color="auto"/>
      </w:divBdr>
    </w:div>
    <w:div w:id="855580103">
      <w:bodyDiv w:val="1"/>
      <w:marLeft w:val="0"/>
      <w:marRight w:val="0"/>
      <w:marTop w:val="0"/>
      <w:marBottom w:val="0"/>
      <w:divBdr>
        <w:top w:val="none" w:sz="0" w:space="0" w:color="auto"/>
        <w:left w:val="none" w:sz="0" w:space="0" w:color="auto"/>
        <w:bottom w:val="none" w:sz="0" w:space="0" w:color="auto"/>
        <w:right w:val="none" w:sz="0" w:space="0" w:color="auto"/>
      </w:divBdr>
    </w:div>
    <w:div w:id="856039662">
      <w:bodyDiv w:val="1"/>
      <w:marLeft w:val="0"/>
      <w:marRight w:val="0"/>
      <w:marTop w:val="0"/>
      <w:marBottom w:val="0"/>
      <w:divBdr>
        <w:top w:val="none" w:sz="0" w:space="0" w:color="auto"/>
        <w:left w:val="none" w:sz="0" w:space="0" w:color="auto"/>
        <w:bottom w:val="none" w:sz="0" w:space="0" w:color="auto"/>
        <w:right w:val="none" w:sz="0" w:space="0" w:color="auto"/>
      </w:divBdr>
    </w:div>
    <w:div w:id="876354107">
      <w:bodyDiv w:val="1"/>
      <w:marLeft w:val="0"/>
      <w:marRight w:val="0"/>
      <w:marTop w:val="0"/>
      <w:marBottom w:val="0"/>
      <w:divBdr>
        <w:top w:val="none" w:sz="0" w:space="0" w:color="auto"/>
        <w:left w:val="none" w:sz="0" w:space="0" w:color="auto"/>
        <w:bottom w:val="none" w:sz="0" w:space="0" w:color="auto"/>
        <w:right w:val="none" w:sz="0" w:space="0" w:color="auto"/>
      </w:divBdr>
    </w:div>
    <w:div w:id="890925552">
      <w:bodyDiv w:val="1"/>
      <w:marLeft w:val="0"/>
      <w:marRight w:val="0"/>
      <w:marTop w:val="0"/>
      <w:marBottom w:val="0"/>
      <w:divBdr>
        <w:top w:val="none" w:sz="0" w:space="0" w:color="auto"/>
        <w:left w:val="none" w:sz="0" w:space="0" w:color="auto"/>
        <w:bottom w:val="none" w:sz="0" w:space="0" w:color="auto"/>
        <w:right w:val="none" w:sz="0" w:space="0" w:color="auto"/>
      </w:divBdr>
      <w:divsChild>
        <w:div w:id="513227424">
          <w:marLeft w:val="0"/>
          <w:marRight w:val="0"/>
          <w:marTop w:val="0"/>
          <w:marBottom w:val="0"/>
          <w:divBdr>
            <w:top w:val="none" w:sz="0" w:space="0" w:color="auto"/>
            <w:left w:val="none" w:sz="0" w:space="0" w:color="auto"/>
            <w:bottom w:val="none" w:sz="0" w:space="0" w:color="auto"/>
            <w:right w:val="none" w:sz="0" w:space="0" w:color="auto"/>
          </w:divBdr>
          <w:divsChild>
            <w:div w:id="588730141">
              <w:marLeft w:val="0"/>
              <w:marRight w:val="0"/>
              <w:marTop w:val="0"/>
              <w:marBottom w:val="0"/>
              <w:divBdr>
                <w:top w:val="none" w:sz="0" w:space="0" w:color="auto"/>
                <w:left w:val="none" w:sz="0" w:space="0" w:color="auto"/>
                <w:bottom w:val="none" w:sz="0" w:space="0" w:color="auto"/>
                <w:right w:val="none" w:sz="0" w:space="0" w:color="auto"/>
              </w:divBdr>
              <w:divsChild>
                <w:div w:id="2007127697">
                  <w:marLeft w:val="0"/>
                  <w:marRight w:val="0"/>
                  <w:marTop w:val="0"/>
                  <w:marBottom w:val="0"/>
                  <w:divBdr>
                    <w:top w:val="none" w:sz="0" w:space="0" w:color="auto"/>
                    <w:left w:val="none" w:sz="0" w:space="0" w:color="auto"/>
                    <w:bottom w:val="none" w:sz="0" w:space="0" w:color="auto"/>
                    <w:right w:val="none" w:sz="0" w:space="0" w:color="auto"/>
                  </w:divBdr>
                  <w:divsChild>
                    <w:div w:id="505481096">
                      <w:marLeft w:val="0"/>
                      <w:marRight w:val="0"/>
                      <w:marTop w:val="0"/>
                      <w:marBottom w:val="0"/>
                      <w:divBdr>
                        <w:top w:val="none" w:sz="0" w:space="0" w:color="auto"/>
                        <w:left w:val="none" w:sz="0" w:space="0" w:color="auto"/>
                        <w:bottom w:val="none" w:sz="0" w:space="0" w:color="auto"/>
                        <w:right w:val="none" w:sz="0" w:space="0" w:color="auto"/>
                      </w:divBdr>
                      <w:divsChild>
                        <w:div w:id="704872418">
                          <w:marLeft w:val="0"/>
                          <w:marRight w:val="0"/>
                          <w:marTop w:val="0"/>
                          <w:marBottom w:val="0"/>
                          <w:divBdr>
                            <w:top w:val="none" w:sz="0" w:space="0" w:color="auto"/>
                            <w:left w:val="none" w:sz="0" w:space="0" w:color="auto"/>
                            <w:bottom w:val="none" w:sz="0" w:space="0" w:color="auto"/>
                            <w:right w:val="none" w:sz="0" w:space="0" w:color="auto"/>
                          </w:divBdr>
                          <w:divsChild>
                            <w:div w:id="199387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7087530">
      <w:bodyDiv w:val="1"/>
      <w:marLeft w:val="0"/>
      <w:marRight w:val="0"/>
      <w:marTop w:val="0"/>
      <w:marBottom w:val="0"/>
      <w:divBdr>
        <w:top w:val="none" w:sz="0" w:space="0" w:color="auto"/>
        <w:left w:val="none" w:sz="0" w:space="0" w:color="auto"/>
        <w:bottom w:val="none" w:sz="0" w:space="0" w:color="auto"/>
        <w:right w:val="none" w:sz="0" w:space="0" w:color="auto"/>
      </w:divBdr>
    </w:div>
    <w:div w:id="913513694">
      <w:bodyDiv w:val="1"/>
      <w:marLeft w:val="0"/>
      <w:marRight w:val="0"/>
      <w:marTop w:val="0"/>
      <w:marBottom w:val="0"/>
      <w:divBdr>
        <w:top w:val="none" w:sz="0" w:space="0" w:color="auto"/>
        <w:left w:val="none" w:sz="0" w:space="0" w:color="auto"/>
        <w:bottom w:val="none" w:sz="0" w:space="0" w:color="auto"/>
        <w:right w:val="none" w:sz="0" w:space="0" w:color="auto"/>
      </w:divBdr>
    </w:div>
    <w:div w:id="920601300">
      <w:bodyDiv w:val="1"/>
      <w:marLeft w:val="0"/>
      <w:marRight w:val="0"/>
      <w:marTop w:val="0"/>
      <w:marBottom w:val="0"/>
      <w:divBdr>
        <w:top w:val="none" w:sz="0" w:space="0" w:color="auto"/>
        <w:left w:val="none" w:sz="0" w:space="0" w:color="auto"/>
        <w:bottom w:val="none" w:sz="0" w:space="0" w:color="auto"/>
        <w:right w:val="none" w:sz="0" w:space="0" w:color="auto"/>
      </w:divBdr>
    </w:div>
    <w:div w:id="961233696">
      <w:bodyDiv w:val="1"/>
      <w:marLeft w:val="0"/>
      <w:marRight w:val="0"/>
      <w:marTop w:val="0"/>
      <w:marBottom w:val="0"/>
      <w:divBdr>
        <w:top w:val="none" w:sz="0" w:space="0" w:color="auto"/>
        <w:left w:val="none" w:sz="0" w:space="0" w:color="auto"/>
        <w:bottom w:val="none" w:sz="0" w:space="0" w:color="auto"/>
        <w:right w:val="none" w:sz="0" w:space="0" w:color="auto"/>
      </w:divBdr>
      <w:divsChild>
        <w:div w:id="1714957453">
          <w:marLeft w:val="0"/>
          <w:marRight w:val="0"/>
          <w:marTop w:val="0"/>
          <w:marBottom w:val="0"/>
          <w:divBdr>
            <w:top w:val="none" w:sz="0" w:space="0" w:color="auto"/>
            <w:left w:val="none" w:sz="0" w:space="0" w:color="auto"/>
            <w:bottom w:val="none" w:sz="0" w:space="0" w:color="auto"/>
            <w:right w:val="none" w:sz="0" w:space="0" w:color="auto"/>
          </w:divBdr>
          <w:divsChild>
            <w:div w:id="1192763844">
              <w:marLeft w:val="0"/>
              <w:marRight w:val="0"/>
              <w:marTop w:val="0"/>
              <w:marBottom w:val="0"/>
              <w:divBdr>
                <w:top w:val="none" w:sz="0" w:space="0" w:color="auto"/>
                <w:left w:val="none" w:sz="0" w:space="0" w:color="auto"/>
                <w:bottom w:val="none" w:sz="0" w:space="0" w:color="auto"/>
                <w:right w:val="none" w:sz="0" w:space="0" w:color="auto"/>
              </w:divBdr>
              <w:divsChild>
                <w:div w:id="1823544690">
                  <w:marLeft w:val="0"/>
                  <w:marRight w:val="0"/>
                  <w:marTop w:val="0"/>
                  <w:marBottom w:val="0"/>
                  <w:divBdr>
                    <w:top w:val="none" w:sz="0" w:space="0" w:color="auto"/>
                    <w:left w:val="none" w:sz="0" w:space="0" w:color="auto"/>
                    <w:bottom w:val="none" w:sz="0" w:space="0" w:color="auto"/>
                    <w:right w:val="none" w:sz="0" w:space="0" w:color="auto"/>
                  </w:divBdr>
                  <w:divsChild>
                    <w:div w:id="1920217017">
                      <w:marLeft w:val="0"/>
                      <w:marRight w:val="0"/>
                      <w:marTop w:val="0"/>
                      <w:marBottom w:val="0"/>
                      <w:divBdr>
                        <w:top w:val="none" w:sz="0" w:space="0" w:color="auto"/>
                        <w:left w:val="none" w:sz="0" w:space="0" w:color="auto"/>
                        <w:bottom w:val="none" w:sz="0" w:space="0" w:color="auto"/>
                        <w:right w:val="none" w:sz="0" w:space="0" w:color="auto"/>
                      </w:divBdr>
                      <w:divsChild>
                        <w:div w:id="1625960758">
                          <w:marLeft w:val="0"/>
                          <w:marRight w:val="0"/>
                          <w:marTop w:val="0"/>
                          <w:marBottom w:val="0"/>
                          <w:divBdr>
                            <w:top w:val="none" w:sz="0" w:space="0" w:color="auto"/>
                            <w:left w:val="none" w:sz="0" w:space="0" w:color="auto"/>
                            <w:bottom w:val="none" w:sz="0" w:space="0" w:color="auto"/>
                            <w:right w:val="none" w:sz="0" w:space="0" w:color="auto"/>
                          </w:divBdr>
                          <w:divsChild>
                            <w:div w:id="1678730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1082764">
      <w:bodyDiv w:val="1"/>
      <w:marLeft w:val="0"/>
      <w:marRight w:val="0"/>
      <w:marTop w:val="0"/>
      <w:marBottom w:val="0"/>
      <w:divBdr>
        <w:top w:val="none" w:sz="0" w:space="0" w:color="auto"/>
        <w:left w:val="none" w:sz="0" w:space="0" w:color="auto"/>
        <w:bottom w:val="none" w:sz="0" w:space="0" w:color="auto"/>
        <w:right w:val="none" w:sz="0" w:space="0" w:color="auto"/>
      </w:divBdr>
    </w:div>
    <w:div w:id="992637495">
      <w:bodyDiv w:val="1"/>
      <w:marLeft w:val="0"/>
      <w:marRight w:val="0"/>
      <w:marTop w:val="0"/>
      <w:marBottom w:val="0"/>
      <w:divBdr>
        <w:top w:val="none" w:sz="0" w:space="0" w:color="auto"/>
        <w:left w:val="none" w:sz="0" w:space="0" w:color="auto"/>
        <w:bottom w:val="none" w:sz="0" w:space="0" w:color="auto"/>
        <w:right w:val="none" w:sz="0" w:space="0" w:color="auto"/>
      </w:divBdr>
    </w:div>
    <w:div w:id="1019358653">
      <w:bodyDiv w:val="1"/>
      <w:marLeft w:val="0"/>
      <w:marRight w:val="0"/>
      <w:marTop w:val="0"/>
      <w:marBottom w:val="0"/>
      <w:divBdr>
        <w:top w:val="none" w:sz="0" w:space="0" w:color="auto"/>
        <w:left w:val="none" w:sz="0" w:space="0" w:color="auto"/>
        <w:bottom w:val="none" w:sz="0" w:space="0" w:color="auto"/>
        <w:right w:val="none" w:sz="0" w:space="0" w:color="auto"/>
      </w:divBdr>
    </w:div>
    <w:div w:id="1020858102">
      <w:bodyDiv w:val="1"/>
      <w:marLeft w:val="0"/>
      <w:marRight w:val="0"/>
      <w:marTop w:val="0"/>
      <w:marBottom w:val="0"/>
      <w:divBdr>
        <w:top w:val="none" w:sz="0" w:space="0" w:color="auto"/>
        <w:left w:val="none" w:sz="0" w:space="0" w:color="auto"/>
        <w:bottom w:val="none" w:sz="0" w:space="0" w:color="auto"/>
        <w:right w:val="none" w:sz="0" w:space="0" w:color="auto"/>
      </w:divBdr>
    </w:div>
    <w:div w:id="1032656875">
      <w:bodyDiv w:val="1"/>
      <w:marLeft w:val="0"/>
      <w:marRight w:val="0"/>
      <w:marTop w:val="0"/>
      <w:marBottom w:val="0"/>
      <w:divBdr>
        <w:top w:val="none" w:sz="0" w:space="0" w:color="auto"/>
        <w:left w:val="none" w:sz="0" w:space="0" w:color="auto"/>
        <w:bottom w:val="none" w:sz="0" w:space="0" w:color="auto"/>
        <w:right w:val="none" w:sz="0" w:space="0" w:color="auto"/>
      </w:divBdr>
      <w:divsChild>
        <w:div w:id="297151547">
          <w:marLeft w:val="0"/>
          <w:marRight w:val="0"/>
          <w:marTop w:val="0"/>
          <w:marBottom w:val="450"/>
          <w:divBdr>
            <w:top w:val="none" w:sz="0" w:space="0" w:color="auto"/>
            <w:left w:val="none" w:sz="0" w:space="0" w:color="auto"/>
            <w:bottom w:val="none" w:sz="0" w:space="0" w:color="auto"/>
            <w:right w:val="none" w:sz="0" w:space="0" w:color="auto"/>
          </w:divBdr>
          <w:divsChild>
            <w:div w:id="319161008">
              <w:marLeft w:val="0"/>
              <w:marRight w:val="0"/>
              <w:marTop w:val="0"/>
              <w:marBottom w:val="0"/>
              <w:divBdr>
                <w:top w:val="none" w:sz="0" w:space="0" w:color="auto"/>
                <w:left w:val="none" w:sz="0" w:space="0" w:color="auto"/>
                <w:bottom w:val="none" w:sz="0" w:space="0" w:color="auto"/>
                <w:right w:val="none" w:sz="0" w:space="0" w:color="auto"/>
              </w:divBdr>
            </w:div>
          </w:divsChild>
        </w:div>
        <w:div w:id="921186262">
          <w:marLeft w:val="0"/>
          <w:marRight w:val="0"/>
          <w:marTop w:val="0"/>
          <w:marBottom w:val="450"/>
          <w:divBdr>
            <w:top w:val="none" w:sz="0" w:space="0" w:color="auto"/>
            <w:left w:val="none" w:sz="0" w:space="0" w:color="auto"/>
            <w:bottom w:val="none" w:sz="0" w:space="0" w:color="auto"/>
            <w:right w:val="none" w:sz="0" w:space="0" w:color="auto"/>
          </w:divBdr>
          <w:divsChild>
            <w:div w:id="1917283537">
              <w:marLeft w:val="0"/>
              <w:marRight w:val="0"/>
              <w:marTop w:val="0"/>
              <w:marBottom w:val="0"/>
              <w:divBdr>
                <w:top w:val="none" w:sz="0" w:space="0" w:color="auto"/>
                <w:left w:val="none" w:sz="0" w:space="0" w:color="auto"/>
                <w:bottom w:val="none" w:sz="0" w:space="0" w:color="auto"/>
                <w:right w:val="none" w:sz="0" w:space="0" w:color="auto"/>
              </w:divBdr>
            </w:div>
          </w:divsChild>
        </w:div>
        <w:div w:id="1125347129">
          <w:marLeft w:val="0"/>
          <w:marRight w:val="0"/>
          <w:marTop w:val="0"/>
          <w:marBottom w:val="450"/>
          <w:divBdr>
            <w:top w:val="none" w:sz="0" w:space="0" w:color="auto"/>
            <w:left w:val="none" w:sz="0" w:space="0" w:color="auto"/>
            <w:bottom w:val="none" w:sz="0" w:space="0" w:color="auto"/>
            <w:right w:val="none" w:sz="0" w:space="0" w:color="auto"/>
          </w:divBdr>
          <w:divsChild>
            <w:div w:id="1549491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197284">
      <w:bodyDiv w:val="1"/>
      <w:marLeft w:val="0"/>
      <w:marRight w:val="0"/>
      <w:marTop w:val="0"/>
      <w:marBottom w:val="0"/>
      <w:divBdr>
        <w:top w:val="none" w:sz="0" w:space="0" w:color="auto"/>
        <w:left w:val="none" w:sz="0" w:space="0" w:color="auto"/>
        <w:bottom w:val="none" w:sz="0" w:space="0" w:color="auto"/>
        <w:right w:val="none" w:sz="0" w:space="0" w:color="auto"/>
      </w:divBdr>
    </w:div>
    <w:div w:id="1101338400">
      <w:bodyDiv w:val="1"/>
      <w:marLeft w:val="0"/>
      <w:marRight w:val="0"/>
      <w:marTop w:val="0"/>
      <w:marBottom w:val="0"/>
      <w:divBdr>
        <w:top w:val="none" w:sz="0" w:space="0" w:color="auto"/>
        <w:left w:val="none" w:sz="0" w:space="0" w:color="auto"/>
        <w:bottom w:val="none" w:sz="0" w:space="0" w:color="auto"/>
        <w:right w:val="none" w:sz="0" w:space="0" w:color="auto"/>
      </w:divBdr>
    </w:div>
    <w:div w:id="1136408060">
      <w:bodyDiv w:val="1"/>
      <w:marLeft w:val="0"/>
      <w:marRight w:val="0"/>
      <w:marTop w:val="0"/>
      <w:marBottom w:val="0"/>
      <w:divBdr>
        <w:top w:val="none" w:sz="0" w:space="0" w:color="auto"/>
        <w:left w:val="none" w:sz="0" w:space="0" w:color="auto"/>
        <w:bottom w:val="none" w:sz="0" w:space="0" w:color="auto"/>
        <w:right w:val="none" w:sz="0" w:space="0" w:color="auto"/>
      </w:divBdr>
    </w:div>
    <w:div w:id="1137911928">
      <w:bodyDiv w:val="1"/>
      <w:marLeft w:val="0"/>
      <w:marRight w:val="0"/>
      <w:marTop w:val="0"/>
      <w:marBottom w:val="0"/>
      <w:divBdr>
        <w:top w:val="none" w:sz="0" w:space="0" w:color="auto"/>
        <w:left w:val="none" w:sz="0" w:space="0" w:color="auto"/>
        <w:bottom w:val="none" w:sz="0" w:space="0" w:color="auto"/>
        <w:right w:val="none" w:sz="0" w:space="0" w:color="auto"/>
      </w:divBdr>
      <w:divsChild>
        <w:div w:id="1038777298">
          <w:marLeft w:val="0"/>
          <w:marRight w:val="0"/>
          <w:marTop w:val="0"/>
          <w:marBottom w:val="0"/>
          <w:divBdr>
            <w:top w:val="none" w:sz="0" w:space="0" w:color="auto"/>
            <w:left w:val="none" w:sz="0" w:space="0" w:color="auto"/>
            <w:bottom w:val="none" w:sz="0" w:space="0" w:color="auto"/>
            <w:right w:val="none" w:sz="0" w:space="0" w:color="auto"/>
          </w:divBdr>
          <w:divsChild>
            <w:div w:id="2096050211">
              <w:marLeft w:val="0"/>
              <w:marRight w:val="0"/>
              <w:marTop w:val="0"/>
              <w:marBottom w:val="0"/>
              <w:divBdr>
                <w:top w:val="none" w:sz="0" w:space="0" w:color="auto"/>
                <w:left w:val="none" w:sz="0" w:space="0" w:color="auto"/>
                <w:bottom w:val="none" w:sz="0" w:space="0" w:color="auto"/>
                <w:right w:val="none" w:sz="0" w:space="0" w:color="auto"/>
              </w:divBdr>
              <w:divsChild>
                <w:div w:id="1825049277">
                  <w:marLeft w:val="0"/>
                  <w:marRight w:val="0"/>
                  <w:marTop w:val="0"/>
                  <w:marBottom w:val="0"/>
                  <w:divBdr>
                    <w:top w:val="none" w:sz="0" w:space="0" w:color="auto"/>
                    <w:left w:val="none" w:sz="0" w:space="0" w:color="auto"/>
                    <w:bottom w:val="none" w:sz="0" w:space="0" w:color="auto"/>
                    <w:right w:val="none" w:sz="0" w:space="0" w:color="auto"/>
                  </w:divBdr>
                  <w:divsChild>
                    <w:div w:id="373313411">
                      <w:marLeft w:val="0"/>
                      <w:marRight w:val="0"/>
                      <w:marTop w:val="0"/>
                      <w:marBottom w:val="0"/>
                      <w:divBdr>
                        <w:top w:val="none" w:sz="0" w:space="0" w:color="auto"/>
                        <w:left w:val="none" w:sz="0" w:space="0" w:color="auto"/>
                        <w:bottom w:val="none" w:sz="0" w:space="0" w:color="auto"/>
                        <w:right w:val="none" w:sz="0" w:space="0" w:color="auto"/>
                      </w:divBdr>
                      <w:divsChild>
                        <w:div w:id="1702707799">
                          <w:marLeft w:val="0"/>
                          <w:marRight w:val="0"/>
                          <w:marTop w:val="0"/>
                          <w:marBottom w:val="0"/>
                          <w:divBdr>
                            <w:top w:val="none" w:sz="0" w:space="0" w:color="auto"/>
                            <w:left w:val="none" w:sz="0" w:space="0" w:color="auto"/>
                            <w:bottom w:val="none" w:sz="0" w:space="0" w:color="auto"/>
                            <w:right w:val="none" w:sz="0" w:space="0" w:color="auto"/>
                          </w:divBdr>
                          <w:divsChild>
                            <w:div w:id="50339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988003">
      <w:bodyDiv w:val="1"/>
      <w:marLeft w:val="0"/>
      <w:marRight w:val="0"/>
      <w:marTop w:val="0"/>
      <w:marBottom w:val="0"/>
      <w:divBdr>
        <w:top w:val="none" w:sz="0" w:space="0" w:color="auto"/>
        <w:left w:val="none" w:sz="0" w:space="0" w:color="auto"/>
        <w:bottom w:val="none" w:sz="0" w:space="0" w:color="auto"/>
        <w:right w:val="none" w:sz="0" w:space="0" w:color="auto"/>
      </w:divBdr>
      <w:divsChild>
        <w:div w:id="1295866671">
          <w:marLeft w:val="0"/>
          <w:marRight w:val="0"/>
          <w:marTop w:val="0"/>
          <w:marBottom w:val="0"/>
          <w:divBdr>
            <w:top w:val="none" w:sz="0" w:space="0" w:color="auto"/>
            <w:left w:val="none" w:sz="0" w:space="0" w:color="auto"/>
            <w:bottom w:val="none" w:sz="0" w:space="0" w:color="auto"/>
            <w:right w:val="none" w:sz="0" w:space="0" w:color="auto"/>
          </w:divBdr>
          <w:divsChild>
            <w:div w:id="2076510814">
              <w:marLeft w:val="0"/>
              <w:marRight w:val="0"/>
              <w:marTop w:val="0"/>
              <w:marBottom w:val="0"/>
              <w:divBdr>
                <w:top w:val="none" w:sz="0" w:space="0" w:color="auto"/>
                <w:left w:val="none" w:sz="0" w:space="0" w:color="auto"/>
                <w:bottom w:val="none" w:sz="0" w:space="0" w:color="auto"/>
                <w:right w:val="none" w:sz="0" w:space="0" w:color="auto"/>
              </w:divBdr>
              <w:divsChild>
                <w:div w:id="1705786258">
                  <w:marLeft w:val="0"/>
                  <w:marRight w:val="0"/>
                  <w:marTop w:val="0"/>
                  <w:marBottom w:val="0"/>
                  <w:divBdr>
                    <w:top w:val="none" w:sz="0" w:space="0" w:color="auto"/>
                    <w:left w:val="none" w:sz="0" w:space="0" w:color="auto"/>
                    <w:bottom w:val="none" w:sz="0" w:space="0" w:color="auto"/>
                    <w:right w:val="none" w:sz="0" w:space="0" w:color="auto"/>
                  </w:divBdr>
                  <w:divsChild>
                    <w:div w:id="1474832479">
                      <w:marLeft w:val="0"/>
                      <w:marRight w:val="0"/>
                      <w:marTop w:val="0"/>
                      <w:marBottom w:val="0"/>
                      <w:divBdr>
                        <w:top w:val="none" w:sz="0" w:space="0" w:color="auto"/>
                        <w:left w:val="none" w:sz="0" w:space="0" w:color="auto"/>
                        <w:bottom w:val="none" w:sz="0" w:space="0" w:color="auto"/>
                        <w:right w:val="none" w:sz="0" w:space="0" w:color="auto"/>
                      </w:divBdr>
                      <w:divsChild>
                        <w:div w:id="90319891">
                          <w:marLeft w:val="0"/>
                          <w:marRight w:val="0"/>
                          <w:marTop w:val="0"/>
                          <w:marBottom w:val="0"/>
                          <w:divBdr>
                            <w:top w:val="none" w:sz="0" w:space="0" w:color="auto"/>
                            <w:left w:val="none" w:sz="0" w:space="0" w:color="auto"/>
                            <w:bottom w:val="none" w:sz="0" w:space="0" w:color="auto"/>
                            <w:right w:val="none" w:sz="0" w:space="0" w:color="auto"/>
                          </w:divBdr>
                          <w:divsChild>
                            <w:div w:id="37270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5783815">
      <w:bodyDiv w:val="1"/>
      <w:marLeft w:val="0"/>
      <w:marRight w:val="0"/>
      <w:marTop w:val="0"/>
      <w:marBottom w:val="0"/>
      <w:divBdr>
        <w:top w:val="none" w:sz="0" w:space="0" w:color="auto"/>
        <w:left w:val="none" w:sz="0" w:space="0" w:color="auto"/>
        <w:bottom w:val="none" w:sz="0" w:space="0" w:color="auto"/>
        <w:right w:val="none" w:sz="0" w:space="0" w:color="auto"/>
      </w:divBdr>
    </w:div>
    <w:div w:id="1167404287">
      <w:bodyDiv w:val="1"/>
      <w:marLeft w:val="0"/>
      <w:marRight w:val="0"/>
      <w:marTop w:val="0"/>
      <w:marBottom w:val="0"/>
      <w:divBdr>
        <w:top w:val="none" w:sz="0" w:space="0" w:color="auto"/>
        <w:left w:val="none" w:sz="0" w:space="0" w:color="auto"/>
        <w:bottom w:val="none" w:sz="0" w:space="0" w:color="auto"/>
        <w:right w:val="none" w:sz="0" w:space="0" w:color="auto"/>
      </w:divBdr>
    </w:div>
    <w:div w:id="1169564521">
      <w:bodyDiv w:val="1"/>
      <w:marLeft w:val="0"/>
      <w:marRight w:val="0"/>
      <w:marTop w:val="0"/>
      <w:marBottom w:val="0"/>
      <w:divBdr>
        <w:top w:val="none" w:sz="0" w:space="0" w:color="auto"/>
        <w:left w:val="none" w:sz="0" w:space="0" w:color="auto"/>
        <w:bottom w:val="none" w:sz="0" w:space="0" w:color="auto"/>
        <w:right w:val="none" w:sz="0" w:space="0" w:color="auto"/>
      </w:divBdr>
      <w:divsChild>
        <w:div w:id="1493833341">
          <w:marLeft w:val="0"/>
          <w:marRight w:val="0"/>
          <w:marTop w:val="0"/>
          <w:marBottom w:val="0"/>
          <w:divBdr>
            <w:top w:val="none" w:sz="0" w:space="0" w:color="auto"/>
            <w:left w:val="none" w:sz="0" w:space="0" w:color="auto"/>
            <w:bottom w:val="none" w:sz="0" w:space="0" w:color="auto"/>
            <w:right w:val="none" w:sz="0" w:space="0" w:color="auto"/>
          </w:divBdr>
          <w:divsChild>
            <w:div w:id="200016174">
              <w:marLeft w:val="0"/>
              <w:marRight w:val="0"/>
              <w:marTop w:val="0"/>
              <w:marBottom w:val="0"/>
              <w:divBdr>
                <w:top w:val="none" w:sz="0" w:space="0" w:color="auto"/>
                <w:left w:val="none" w:sz="0" w:space="0" w:color="auto"/>
                <w:bottom w:val="none" w:sz="0" w:space="0" w:color="auto"/>
                <w:right w:val="none" w:sz="0" w:space="0" w:color="auto"/>
              </w:divBdr>
              <w:divsChild>
                <w:div w:id="152180381">
                  <w:marLeft w:val="0"/>
                  <w:marRight w:val="0"/>
                  <w:marTop w:val="0"/>
                  <w:marBottom w:val="0"/>
                  <w:divBdr>
                    <w:top w:val="none" w:sz="0" w:space="0" w:color="auto"/>
                    <w:left w:val="none" w:sz="0" w:space="0" w:color="auto"/>
                    <w:bottom w:val="none" w:sz="0" w:space="0" w:color="auto"/>
                    <w:right w:val="none" w:sz="0" w:space="0" w:color="auto"/>
                  </w:divBdr>
                  <w:divsChild>
                    <w:div w:id="538668220">
                      <w:marLeft w:val="0"/>
                      <w:marRight w:val="0"/>
                      <w:marTop w:val="0"/>
                      <w:marBottom w:val="0"/>
                      <w:divBdr>
                        <w:top w:val="none" w:sz="0" w:space="0" w:color="auto"/>
                        <w:left w:val="none" w:sz="0" w:space="0" w:color="auto"/>
                        <w:bottom w:val="none" w:sz="0" w:space="0" w:color="auto"/>
                        <w:right w:val="none" w:sz="0" w:space="0" w:color="auto"/>
                      </w:divBdr>
                      <w:divsChild>
                        <w:div w:id="723874084">
                          <w:marLeft w:val="0"/>
                          <w:marRight w:val="0"/>
                          <w:marTop w:val="0"/>
                          <w:marBottom w:val="0"/>
                          <w:divBdr>
                            <w:top w:val="none" w:sz="0" w:space="0" w:color="auto"/>
                            <w:left w:val="none" w:sz="0" w:space="0" w:color="auto"/>
                            <w:bottom w:val="none" w:sz="0" w:space="0" w:color="auto"/>
                            <w:right w:val="none" w:sz="0" w:space="0" w:color="auto"/>
                          </w:divBdr>
                          <w:divsChild>
                            <w:div w:id="1177110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6337275">
      <w:bodyDiv w:val="1"/>
      <w:marLeft w:val="0"/>
      <w:marRight w:val="0"/>
      <w:marTop w:val="0"/>
      <w:marBottom w:val="0"/>
      <w:divBdr>
        <w:top w:val="none" w:sz="0" w:space="0" w:color="auto"/>
        <w:left w:val="none" w:sz="0" w:space="0" w:color="auto"/>
        <w:bottom w:val="none" w:sz="0" w:space="0" w:color="auto"/>
        <w:right w:val="none" w:sz="0" w:space="0" w:color="auto"/>
      </w:divBdr>
    </w:div>
    <w:div w:id="1221332847">
      <w:bodyDiv w:val="1"/>
      <w:marLeft w:val="0"/>
      <w:marRight w:val="0"/>
      <w:marTop w:val="0"/>
      <w:marBottom w:val="0"/>
      <w:divBdr>
        <w:top w:val="none" w:sz="0" w:space="0" w:color="auto"/>
        <w:left w:val="none" w:sz="0" w:space="0" w:color="auto"/>
        <w:bottom w:val="none" w:sz="0" w:space="0" w:color="auto"/>
        <w:right w:val="none" w:sz="0" w:space="0" w:color="auto"/>
      </w:divBdr>
    </w:div>
    <w:div w:id="1237977625">
      <w:bodyDiv w:val="1"/>
      <w:marLeft w:val="0"/>
      <w:marRight w:val="0"/>
      <w:marTop w:val="0"/>
      <w:marBottom w:val="0"/>
      <w:divBdr>
        <w:top w:val="none" w:sz="0" w:space="0" w:color="auto"/>
        <w:left w:val="none" w:sz="0" w:space="0" w:color="auto"/>
        <w:bottom w:val="none" w:sz="0" w:space="0" w:color="auto"/>
        <w:right w:val="none" w:sz="0" w:space="0" w:color="auto"/>
      </w:divBdr>
    </w:div>
    <w:div w:id="1273513601">
      <w:bodyDiv w:val="1"/>
      <w:marLeft w:val="0"/>
      <w:marRight w:val="0"/>
      <w:marTop w:val="0"/>
      <w:marBottom w:val="0"/>
      <w:divBdr>
        <w:top w:val="none" w:sz="0" w:space="0" w:color="auto"/>
        <w:left w:val="none" w:sz="0" w:space="0" w:color="auto"/>
        <w:bottom w:val="none" w:sz="0" w:space="0" w:color="auto"/>
        <w:right w:val="none" w:sz="0" w:space="0" w:color="auto"/>
      </w:divBdr>
      <w:divsChild>
        <w:div w:id="1231696117">
          <w:marLeft w:val="0"/>
          <w:marRight w:val="0"/>
          <w:marTop w:val="0"/>
          <w:marBottom w:val="0"/>
          <w:divBdr>
            <w:top w:val="none" w:sz="0" w:space="0" w:color="auto"/>
            <w:left w:val="none" w:sz="0" w:space="0" w:color="auto"/>
            <w:bottom w:val="none" w:sz="0" w:space="0" w:color="auto"/>
            <w:right w:val="none" w:sz="0" w:space="0" w:color="auto"/>
          </w:divBdr>
          <w:divsChild>
            <w:div w:id="639191304">
              <w:marLeft w:val="0"/>
              <w:marRight w:val="0"/>
              <w:marTop w:val="0"/>
              <w:marBottom w:val="0"/>
              <w:divBdr>
                <w:top w:val="none" w:sz="0" w:space="0" w:color="auto"/>
                <w:left w:val="none" w:sz="0" w:space="0" w:color="auto"/>
                <w:bottom w:val="none" w:sz="0" w:space="0" w:color="auto"/>
                <w:right w:val="none" w:sz="0" w:space="0" w:color="auto"/>
              </w:divBdr>
              <w:divsChild>
                <w:div w:id="457573557">
                  <w:marLeft w:val="0"/>
                  <w:marRight w:val="0"/>
                  <w:marTop w:val="0"/>
                  <w:marBottom w:val="0"/>
                  <w:divBdr>
                    <w:top w:val="none" w:sz="0" w:space="0" w:color="auto"/>
                    <w:left w:val="none" w:sz="0" w:space="0" w:color="auto"/>
                    <w:bottom w:val="none" w:sz="0" w:space="0" w:color="auto"/>
                    <w:right w:val="none" w:sz="0" w:space="0" w:color="auto"/>
                  </w:divBdr>
                  <w:divsChild>
                    <w:div w:id="242834035">
                      <w:marLeft w:val="0"/>
                      <w:marRight w:val="0"/>
                      <w:marTop w:val="0"/>
                      <w:marBottom w:val="0"/>
                      <w:divBdr>
                        <w:top w:val="none" w:sz="0" w:space="0" w:color="auto"/>
                        <w:left w:val="none" w:sz="0" w:space="0" w:color="auto"/>
                        <w:bottom w:val="none" w:sz="0" w:space="0" w:color="auto"/>
                        <w:right w:val="none" w:sz="0" w:space="0" w:color="auto"/>
                      </w:divBdr>
                      <w:divsChild>
                        <w:div w:id="709459640">
                          <w:marLeft w:val="0"/>
                          <w:marRight w:val="0"/>
                          <w:marTop w:val="0"/>
                          <w:marBottom w:val="0"/>
                          <w:divBdr>
                            <w:top w:val="none" w:sz="0" w:space="0" w:color="auto"/>
                            <w:left w:val="none" w:sz="0" w:space="0" w:color="auto"/>
                            <w:bottom w:val="none" w:sz="0" w:space="0" w:color="auto"/>
                            <w:right w:val="none" w:sz="0" w:space="0" w:color="auto"/>
                          </w:divBdr>
                          <w:divsChild>
                            <w:div w:id="1208298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3560196">
      <w:bodyDiv w:val="1"/>
      <w:marLeft w:val="0"/>
      <w:marRight w:val="0"/>
      <w:marTop w:val="0"/>
      <w:marBottom w:val="0"/>
      <w:divBdr>
        <w:top w:val="none" w:sz="0" w:space="0" w:color="auto"/>
        <w:left w:val="none" w:sz="0" w:space="0" w:color="auto"/>
        <w:bottom w:val="none" w:sz="0" w:space="0" w:color="auto"/>
        <w:right w:val="none" w:sz="0" w:space="0" w:color="auto"/>
      </w:divBdr>
    </w:div>
    <w:div w:id="1319962233">
      <w:bodyDiv w:val="1"/>
      <w:marLeft w:val="0"/>
      <w:marRight w:val="0"/>
      <w:marTop w:val="0"/>
      <w:marBottom w:val="0"/>
      <w:divBdr>
        <w:top w:val="none" w:sz="0" w:space="0" w:color="auto"/>
        <w:left w:val="none" w:sz="0" w:space="0" w:color="auto"/>
        <w:bottom w:val="none" w:sz="0" w:space="0" w:color="auto"/>
        <w:right w:val="none" w:sz="0" w:space="0" w:color="auto"/>
      </w:divBdr>
    </w:div>
    <w:div w:id="1331369763">
      <w:bodyDiv w:val="1"/>
      <w:marLeft w:val="0"/>
      <w:marRight w:val="0"/>
      <w:marTop w:val="0"/>
      <w:marBottom w:val="0"/>
      <w:divBdr>
        <w:top w:val="none" w:sz="0" w:space="0" w:color="auto"/>
        <w:left w:val="none" w:sz="0" w:space="0" w:color="auto"/>
        <w:bottom w:val="none" w:sz="0" w:space="0" w:color="auto"/>
        <w:right w:val="none" w:sz="0" w:space="0" w:color="auto"/>
      </w:divBdr>
    </w:div>
    <w:div w:id="1380976692">
      <w:bodyDiv w:val="1"/>
      <w:marLeft w:val="0"/>
      <w:marRight w:val="0"/>
      <w:marTop w:val="0"/>
      <w:marBottom w:val="0"/>
      <w:divBdr>
        <w:top w:val="none" w:sz="0" w:space="0" w:color="auto"/>
        <w:left w:val="none" w:sz="0" w:space="0" w:color="auto"/>
        <w:bottom w:val="none" w:sz="0" w:space="0" w:color="auto"/>
        <w:right w:val="none" w:sz="0" w:space="0" w:color="auto"/>
      </w:divBdr>
      <w:divsChild>
        <w:div w:id="448817049">
          <w:marLeft w:val="0"/>
          <w:marRight w:val="0"/>
          <w:marTop w:val="0"/>
          <w:marBottom w:val="0"/>
          <w:divBdr>
            <w:top w:val="none" w:sz="0" w:space="0" w:color="auto"/>
            <w:left w:val="none" w:sz="0" w:space="0" w:color="auto"/>
            <w:bottom w:val="none" w:sz="0" w:space="0" w:color="auto"/>
            <w:right w:val="none" w:sz="0" w:space="0" w:color="auto"/>
          </w:divBdr>
        </w:div>
        <w:div w:id="1868984281">
          <w:marLeft w:val="0"/>
          <w:marRight w:val="0"/>
          <w:marTop w:val="0"/>
          <w:marBottom w:val="0"/>
          <w:divBdr>
            <w:top w:val="none" w:sz="0" w:space="0" w:color="auto"/>
            <w:left w:val="none" w:sz="0" w:space="0" w:color="auto"/>
            <w:bottom w:val="none" w:sz="0" w:space="0" w:color="auto"/>
            <w:right w:val="none" w:sz="0" w:space="0" w:color="auto"/>
          </w:divBdr>
        </w:div>
        <w:div w:id="1952395229">
          <w:marLeft w:val="0"/>
          <w:marRight w:val="0"/>
          <w:marTop w:val="0"/>
          <w:marBottom w:val="0"/>
          <w:divBdr>
            <w:top w:val="none" w:sz="0" w:space="0" w:color="auto"/>
            <w:left w:val="none" w:sz="0" w:space="0" w:color="auto"/>
            <w:bottom w:val="none" w:sz="0" w:space="0" w:color="auto"/>
            <w:right w:val="none" w:sz="0" w:space="0" w:color="auto"/>
          </w:divBdr>
        </w:div>
      </w:divsChild>
    </w:div>
    <w:div w:id="1388407900">
      <w:bodyDiv w:val="1"/>
      <w:marLeft w:val="0"/>
      <w:marRight w:val="0"/>
      <w:marTop w:val="0"/>
      <w:marBottom w:val="0"/>
      <w:divBdr>
        <w:top w:val="none" w:sz="0" w:space="0" w:color="auto"/>
        <w:left w:val="none" w:sz="0" w:space="0" w:color="auto"/>
        <w:bottom w:val="none" w:sz="0" w:space="0" w:color="auto"/>
        <w:right w:val="none" w:sz="0" w:space="0" w:color="auto"/>
      </w:divBdr>
    </w:div>
    <w:div w:id="1392923277">
      <w:bodyDiv w:val="1"/>
      <w:marLeft w:val="0"/>
      <w:marRight w:val="0"/>
      <w:marTop w:val="0"/>
      <w:marBottom w:val="0"/>
      <w:divBdr>
        <w:top w:val="none" w:sz="0" w:space="0" w:color="auto"/>
        <w:left w:val="none" w:sz="0" w:space="0" w:color="auto"/>
        <w:bottom w:val="none" w:sz="0" w:space="0" w:color="auto"/>
        <w:right w:val="none" w:sz="0" w:space="0" w:color="auto"/>
      </w:divBdr>
    </w:div>
    <w:div w:id="1405688052">
      <w:bodyDiv w:val="1"/>
      <w:marLeft w:val="0"/>
      <w:marRight w:val="0"/>
      <w:marTop w:val="0"/>
      <w:marBottom w:val="0"/>
      <w:divBdr>
        <w:top w:val="none" w:sz="0" w:space="0" w:color="auto"/>
        <w:left w:val="none" w:sz="0" w:space="0" w:color="auto"/>
        <w:bottom w:val="none" w:sz="0" w:space="0" w:color="auto"/>
        <w:right w:val="none" w:sz="0" w:space="0" w:color="auto"/>
      </w:divBdr>
    </w:div>
    <w:div w:id="1431462364">
      <w:bodyDiv w:val="1"/>
      <w:marLeft w:val="0"/>
      <w:marRight w:val="0"/>
      <w:marTop w:val="0"/>
      <w:marBottom w:val="0"/>
      <w:divBdr>
        <w:top w:val="none" w:sz="0" w:space="0" w:color="auto"/>
        <w:left w:val="none" w:sz="0" w:space="0" w:color="auto"/>
        <w:bottom w:val="none" w:sz="0" w:space="0" w:color="auto"/>
        <w:right w:val="none" w:sz="0" w:space="0" w:color="auto"/>
      </w:divBdr>
    </w:div>
    <w:div w:id="1432045193">
      <w:bodyDiv w:val="1"/>
      <w:marLeft w:val="0"/>
      <w:marRight w:val="0"/>
      <w:marTop w:val="0"/>
      <w:marBottom w:val="0"/>
      <w:divBdr>
        <w:top w:val="none" w:sz="0" w:space="0" w:color="auto"/>
        <w:left w:val="none" w:sz="0" w:space="0" w:color="auto"/>
        <w:bottom w:val="none" w:sz="0" w:space="0" w:color="auto"/>
        <w:right w:val="none" w:sz="0" w:space="0" w:color="auto"/>
      </w:divBdr>
    </w:div>
    <w:div w:id="1446076220">
      <w:bodyDiv w:val="1"/>
      <w:marLeft w:val="0"/>
      <w:marRight w:val="0"/>
      <w:marTop w:val="0"/>
      <w:marBottom w:val="0"/>
      <w:divBdr>
        <w:top w:val="none" w:sz="0" w:space="0" w:color="auto"/>
        <w:left w:val="none" w:sz="0" w:space="0" w:color="auto"/>
        <w:bottom w:val="none" w:sz="0" w:space="0" w:color="auto"/>
        <w:right w:val="none" w:sz="0" w:space="0" w:color="auto"/>
      </w:divBdr>
    </w:div>
    <w:div w:id="1459713837">
      <w:bodyDiv w:val="1"/>
      <w:marLeft w:val="0"/>
      <w:marRight w:val="0"/>
      <w:marTop w:val="0"/>
      <w:marBottom w:val="0"/>
      <w:divBdr>
        <w:top w:val="none" w:sz="0" w:space="0" w:color="auto"/>
        <w:left w:val="none" w:sz="0" w:space="0" w:color="auto"/>
        <w:bottom w:val="none" w:sz="0" w:space="0" w:color="auto"/>
        <w:right w:val="none" w:sz="0" w:space="0" w:color="auto"/>
      </w:divBdr>
    </w:div>
    <w:div w:id="1460757713">
      <w:bodyDiv w:val="1"/>
      <w:marLeft w:val="0"/>
      <w:marRight w:val="0"/>
      <w:marTop w:val="0"/>
      <w:marBottom w:val="0"/>
      <w:divBdr>
        <w:top w:val="none" w:sz="0" w:space="0" w:color="auto"/>
        <w:left w:val="none" w:sz="0" w:space="0" w:color="auto"/>
        <w:bottom w:val="none" w:sz="0" w:space="0" w:color="auto"/>
        <w:right w:val="none" w:sz="0" w:space="0" w:color="auto"/>
      </w:divBdr>
    </w:div>
    <w:div w:id="1489587636">
      <w:bodyDiv w:val="1"/>
      <w:marLeft w:val="0"/>
      <w:marRight w:val="0"/>
      <w:marTop w:val="0"/>
      <w:marBottom w:val="0"/>
      <w:divBdr>
        <w:top w:val="none" w:sz="0" w:space="0" w:color="auto"/>
        <w:left w:val="none" w:sz="0" w:space="0" w:color="auto"/>
        <w:bottom w:val="none" w:sz="0" w:space="0" w:color="auto"/>
        <w:right w:val="none" w:sz="0" w:space="0" w:color="auto"/>
      </w:divBdr>
    </w:div>
    <w:div w:id="1503735610">
      <w:bodyDiv w:val="1"/>
      <w:marLeft w:val="0"/>
      <w:marRight w:val="0"/>
      <w:marTop w:val="0"/>
      <w:marBottom w:val="0"/>
      <w:divBdr>
        <w:top w:val="none" w:sz="0" w:space="0" w:color="auto"/>
        <w:left w:val="none" w:sz="0" w:space="0" w:color="auto"/>
        <w:bottom w:val="none" w:sz="0" w:space="0" w:color="auto"/>
        <w:right w:val="none" w:sz="0" w:space="0" w:color="auto"/>
      </w:divBdr>
    </w:div>
    <w:div w:id="1537355301">
      <w:bodyDiv w:val="1"/>
      <w:marLeft w:val="0"/>
      <w:marRight w:val="0"/>
      <w:marTop w:val="0"/>
      <w:marBottom w:val="0"/>
      <w:divBdr>
        <w:top w:val="none" w:sz="0" w:space="0" w:color="auto"/>
        <w:left w:val="none" w:sz="0" w:space="0" w:color="auto"/>
        <w:bottom w:val="none" w:sz="0" w:space="0" w:color="auto"/>
        <w:right w:val="none" w:sz="0" w:space="0" w:color="auto"/>
      </w:divBdr>
      <w:divsChild>
        <w:div w:id="495220797">
          <w:marLeft w:val="0"/>
          <w:marRight w:val="0"/>
          <w:marTop w:val="0"/>
          <w:marBottom w:val="0"/>
          <w:divBdr>
            <w:top w:val="none" w:sz="0" w:space="0" w:color="auto"/>
            <w:left w:val="none" w:sz="0" w:space="0" w:color="auto"/>
            <w:bottom w:val="none" w:sz="0" w:space="0" w:color="auto"/>
            <w:right w:val="none" w:sz="0" w:space="0" w:color="auto"/>
          </w:divBdr>
          <w:divsChild>
            <w:div w:id="1679117461">
              <w:marLeft w:val="0"/>
              <w:marRight w:val="0"/>
              <w:marTop w:val="0"/>
              <w:marBottom w:val="0"/>
              <w:divBdr>
                <w:top w:val="none" w:sz="0" w:space="0" w:color="auto"/>
                <w:left w:val="none" w:sz="0" w:space="0" w:color="auto"/>
                <w:bottom w:val="none" w:sz="0" w:space="0" w:color="auto"/>
                <w:right w:val="none" w:sz="0" w:space="0" w:color="auto"/>
              </w:divBdr>
              <w:divsChild>
                <w:div w:id="1268005498">
                  <w:marLeft w:val="0"/>
                  <w:marRight w:val="0"/>
                  <w:marTop w:val="0"/>
                  <w:marBottom w:val="0"/>
                  <w:divBdr>
                    <w:top w:val="none" w:sz="0" w:space="0" w:color="auto"/>
                    <w:left w:val="none" w:sz="0" w:space="0" w:color="auto"/>
                    <w:bottom w:val="none" w:sz="0" w:space="0" w:color="auto"/>
                    <w:right w:val="none" w:sz="0" w:space="0" w:color="auto"/>
                  </w:divBdr>
                  <w:divsChild>
                    <w:div w:id="275137299">
                      <w:marLeft w:val="0"/>
                      <w:marRight w:val="0"/>
                      <w:marTop w:val="0"/>
                      <w:marBottom w:val="0"/>
                      <w:divBdr>
                        <w:top w:val="none" w:sz="0" w:space="0" w:color="auto"/>
                        <w:left w:val="none" w:sz="0" w:space="0" w:color="auto"/>
                        <w:bottom w:val="none" w:sz="0" w:space="0" w:color="auto"/>
                        <w:right w:val="none" w:sz="0" w:space="0" w:color="auto"/>
                      </w:divBdr>
                      <w:divsChild>
                        <w:div w:id="875120852">
                          <w:marLeft w:val="0"/>
                          <w:marRight w:val="0"/>
                          <w:marTop w:val="0"/>
                          <w:marBottom w:val="0"/>
                          <w:divBdr>
                            <w:top w:val="none" w:sz="0" w:space="0" w:color="auto"/>
                            <w:left w:val="none" w:sz="0" w:space="0" w:color="auto"/>
                            <w:bottom w:val="none" w:sz="0" w:space="0" w:color="auto"/>
                            <w:right w:val="none" w:sz="0" w:space="0" w:color="auto"/>
                          </w:divBdr>
                          <w:divsChild>
                            <w:div w:id="935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545978">
      <w:bodyDiv w:val="1"/>
      <w:marLeft w:val="0"/>
      <w:marRight w:val="0"/>
      <w:marTop w:val="0"/>
      <w:marBottom w:val="0"/>
      <w:divBdr>
        <w:top w:val="none" w:sz="0" w:space="0" w:color="auto"/>
        <w:left w:val="none" w:sz="0" w:space="0" w:color="auto"/>
        <w:bottom w:val="none" w:sz="0" w:space="0" w:color="auto"/>
        <w:right w:val="none" w:sz="0" w:space="0" w:color="auto"/>
      </w:divBdr>
    </w:div>
    <w:div w:id="1550070645">
      <w:bodyDiv w:val="1"/>
      <w:marLeft w:val="0"/>
      <w:marRight w:val="0"/>
      <w:marTop w:val="0"/>
      <w:marBottom w:val="0"/>
      <w:divBdr>
        <w:top w:val="none" w:sz="0" w:space="0" w:color="auto"/>
        <w:left w:val="none" w:sz="0" w:space="0" w:color="auto"/>
        <w:bottom w:val="none" w:sz="0" w:space="0" w:color="auto"/>
        <w:right w:val="none" w:sz="0" w:space="0" w:color="auto"/>
      </w:divBdr>
    </w:div>
    <w:div w:id="1561404001">
      <w:bodyDiv w:val="1"/>
      <w:marLeft w:val="0"/>
      <w:marRight w:val="0"/>
      <w:marTop w:val="0"/>
      <w:marBottom w:val="0"/>
      <w:divBdr>
        <w:top w:val="none" w:sz="0" w:space="0" w:color="auto"/>
        <w:left w:val="none" w:sz="0" w:space="0" w:color="auto"/>
        <w:bottom w:val="none" w:sz="0" w:space="0" w:color="auto"/>
        <w:right w:val="none" w:sz="0" w:space="0" w:color="auto"/>
      </w:divBdr>
    </w:div>
    <w:div w:id="1565793598">
      <w:bodyDiv w:val="1"/>
      <w:marLeft w:val="0"/>
      <w:marRight w:val="0"/>
      <w:marTop w:val="0"/>
      <w:marBottom w:val="0"/>
      <w:divBdr>
        <w:top w:val="none" w:sz="0" w:space="0" w:color="auto"/>
        <w:left w:val="none" w:sz="0" w:space="0" w:color="auto"/>
        <w:bottom w:val="none" w:sz="0" w:space="0" w:color="auto"/>
        <w:right w:val="none" w:sz="0" w:space="0" w:color="auto"/>
      </w:divBdr>
    </w:div>
    <w:div w:id="1573345990">
      <w:bodyDiv w:val="1"/>
      <w:marLeft w:val="0"/>
      <w:marRight w:val="0"/>
      <w:marTop w:val="0"/>
      <w:marBottom w:val="0"/>
      <w:divBdr>
        <w:top w:val="none" w:sz="0" w:space="0" w:color="auto"/>
        <w:left w:val="none" w:sz="0" w:space="0" w:color="auto"/>
        <w:bottom w:val="none" w:sz="0" w:space="0" w:color="auto"/>
        <w:right w:val="none" w:sz="0" w:space="0" w:color="auto"/>
      </w:divBdr>
    </w:div>
    <w:div w:id="1574776480">
      <w:bodyDiv w:val="1"/>
      <w:marLeft w:val="0"/>
      <w:marRight w:val="0"/>
      <w:marTop w:val="0"/>
      <w:marBottom w:val="0"/>
      <w:divBdr>
        <w:top w:val="none" w:sz="0" w:space="0" w:color="auto"/>
        <w:left w:val="none" w:sz="0" w:space="0" w:color="auto"/>
        <w:bottom w:val="none" w:sz="0" w:space="0" w:color="auto"/>
        <w:right w:val="none" w:sz="0" w:space="0" w:color="auto"/>
      </w:divBdr>
    </w:div>
    <w:div w:id="1600062532">
      <w:bodyDiv w:val="1"/>
      <w:marLeft w:val="0"/>
      <w:marRight w:val="0"/>
      <w:marTop w:val="0"/>
      <w:marBottom w:val="0"/>
      <w:divBdr>
        <w:top w:val="none" w:sz="0" w:space="0" w:color="auto"/>
        <w:left w:val="none" w:sz="0" w:space="0" w:color="auto"/>
        <w:bottom w:val="none" w:sz="0" w:space="0" w:color="auto"/>
        <w:right w:val="none" w:sz="0" w:space="0" w:color="auto"/>
      </w:divBdr>
    </w:div>
    <w:div w:id="1616254226">
      <w:bodyDiv w:val="1"/>
      <w:marLeft w:val="0"/>
      <w:marRight w:val="0"/>
      <w:marTop w:val="0"/>
      <w:marBottom w:val="0"/>
      <w:divBdr>
        <w:top w:val="none" w:sz="0" w:space="0" w:color="auto"/>
        <w:left w:val="none" w:sz="0" w:space="0" w:color="auto"/>
        <w:bottom w:val="none" w:sz="0" w:space="0" w:color="auto"/>
        <w:right w:val="none" w:sz="0" w:space="0" w:color="auto"/>
      </w:divBdr>
    </w:div>
    <w:div w:id="1623920174">
      <w:bodyDiv w:val="1"/>
      <w:marLeft w:val="0"/>
      <w:marRight w:val="0"/>
      <w:marTop w:val="0"/>
      <w:marBottom w:val="0"/>
      <w:divBdr>
        <w:top w:val="none" w:sz="0" w:space="0" w:color="auto"/>
        <w:left w:val="none" w:sz="0" w:space="0" w:color="auto"/>
        <w:bottom w:val="none" w:sz="0" w:space="0" w:color="auto"/>
        <w:right w:val="none" w:sz="0" w:space="0" w:color="auto"/>
      </w:divBdr>
    </w:div>
    <w:div w:id="1652900984">
      <w:bodyDiv w:val="1"/>
      <w:marLeft w:val="0"/>
      <w:marRight w:val="0"/>
      <w:marTop w:val="0"/>
      <w:marBottom w:val="0"/>
      <w:divBdr>
        <w:top w:val="none" w:sz="0" w:space="0" w:color="auto"/>
        <w:left w:val="none" w:sz="0" w:space="0" w:color="auto"/>
        <w:bottom w:val="none" w:sz="0" w:space="0" w:color="auto"/>
        <w:right w:val="none" w:sz="0" w:space="0" w:color="auto"/>
      </w:divBdr>
    </w:div>
    <w:div w:id="1714190635">
      <w:bodyDiv w:val="1"/>
      <w:marLeft w:val="0"/>
      <w:marRight w:val="0"/>
      <w:marTop w:val="0"/>
      <w:marBottom w:val="0"/>
      <w:divBdr>
        <w:top w:val="none" w:sz="0" w:space="0" w:color="auto"/>
        <w:left w:val="none" w:sz="0" w:space="0" w:color="auto"/>
        <w:bottom w:val="none" w:sz="0" w:space="0" w:color="auto"/>
        <w:right w:val="none" w:sz="0" w:space="0" w:color="auto"/>
      </w:divBdr>
    </w:div>
    <w:div w:id="1725133693">
      <w:bodyDiv w:val="1"/>
      <w:marLeft w:val="0"/>
      <w:marRight w:val="0"/>
      <w:marTop w:val="0"/>
      <w:marBottom w:val="0"/>
      <w:divBdr>
        <w:top w:val="none" w:sz="0" w:space="0" w:color="auto"/>
        <w:left w:val="none" w:sz="0" w:space="0" w:color="auto"/>
        <w:bottom w:val="none" w:sz="0" w:space="0" w:color="auto"/>
        <w:right w:val="none" w:sz="0" w:space="0" w:color="auto"/>
      </w:divBdr>
    </w:div>
    <w:div w:id="1744135574">
      <w:bodyDiv w:val="1"/>
      <w:marLeft w:val="0"/>
      <w:marRight w:val="0"/>
      <w:marTop w:val="0"/>
      <w:marBottom w:val="0"/>
      <w:divBdr>
        <w:top w:val="none" w:sz="0" w:space="0" w:color="auto"/>
        <w:left w:val="none" w:sz="0" w:space="0" w:color="auto"/>
        <w:bottom w:val="none" w:sz="0" w:space="0" w:color="auto"/>
        <w:right w:val="none" w:sz="0" w:space="0" w:color="auto"/>
      </w:divBdr>
      <w:divsChild>
        <w:div w:id="1946184994">
          <w:marLeft w:val="0"/>
          <w:marRight w:val="0"/>
          <w:marTop w:val="0"/>
          <w:marBottom w:val="0"/>
          <w:divBdr>
            <w:top w:val="none" w:sz="0" w:space="0" w:color="auto"/>
            <w:left w:val="none" w:sz="0" w:space="0" w:color="auto"/>
            <w:bottom w:val="none" w:sz="0" w:space="0" w:color="auto"/>
            <w:right w:val="none" w:sz="0" w:space="0" w:color="auto"/>
          </w:divBdr>
          <w:divsChild>
            <w:div w:id="275336984">
              <w:marLeft w:val="0"/>
              <w:marRight w:val="0"/>
              <w:marTop w:val="0"/>
              <w:marBottom w:val="0"/>
              <w:divBdr>
                <w:top w:val="none" w:sz="0" w:space="0" w:color="auto"/>
                <w:left w:val="none" w:sz="0" w:space="0" w:color="auto"/>
                <w:bottom w:val="none" w:sz="0" w:space="0" w:color="auto"/>
                <w:right w:val="none" w:sz="0" w:space="0" w:color="auto"/>
              </w:divBdr>
              <w:divsChild>
                <w:div w:id="664092800">
                  <w:marLeft w:val="0"/>
                  <w:marRight w:val="0"/>
                  <w:marTop w:val="0"/>
                  <w:marBottom w:val="0"/>
                  <w:divBdr>
                    <w:top w:val="none" w:sz="0" w:space="0" w:color="auto"/>
                    <w:left w:val="none" w:sz="0" w:space="0" w:color="auto"/>
                    <w:bottom w:val="none" w:sz="0" w:space="0" w:color="auto"/>
                    <w:right w:val="none" w:sz="0" w:space="0" w:color="auto"/>
                  </w:divBdr>
                  <w:divsChild>
                    <w:div w:id="483939181">
                      <w:marLeft w:val="0"/>
                      <w:marRight w:val="0"/>
                      <w:marTop w:val="0"/>
                      <w:marBottom w:val="0"/>
                      <w:divBdr>
                        <w:top w:val="none" w:sz="0" w:space="0" w:color="auto"/>
                        <w:left w:val="none" w:sz="0" w:space="0" w:color="auto"/>
                        <w:bottom w:val="none" w:sz="0" w:space="0" w:color="auto"/>
                        <w:right w:val="none" w:sz="0" w:space="0" w:color="auto"/>
                      </w:divBdr>
                      <w:divsChild>
                        <w:div w:id="1585803046">
                          <w:marLeft w:val="0"/>
                          <w:marRight w:val="0"/>
                          <w:marTop w:val="0"/>
                          <w:marBottom w:val="0"/>
                          <w:divBdr>
                            <w:top w:val="none" w:sz="0" w:space="0" w:color="auto"/>
                            <w:left w:val="none" w:sz="0" w:space="0" w:color="auto"/>
                            <w:bottom w:val="none" w:sz="0" w:space="0" w:color="auto"/>
                            <w:right w:val="none" w:sz="0" w:space="0" w:color="auto"/>
                          </w:divBdr>
                          <w:divsChild>
                            <w:div w:id="1320307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6918611">
      <w:bodyDiv w:val="1"/>
      <w:marLeft w:val="0"/>
      <w:marRight w:val="0"/>
      <w:marTop w:val="0"/>
      <w:marBottom w:val="0"/>
      <w:divBdr>
        <w:top w:val="none" w:sz="0" w:space="0" w:color="auto"/>
        <w:left w:val="none" w:sz="0" w:space="0" w:color="auto"/>
        <w:bottom w:val="none" w:sz="0" w:space="0" w:color="auto"/>
        <w:right w:val="none" w:sz="0" w:space="0" w:color="auto"/>
      </w:divBdr>
      <w:divsChild>
        <w:div w:id="1734884849">
          <w:marLeft w:val="0"/>
          <w:marRight w:val="0"/>
          <w:marTop w:val="0"/>
          <w:marBottom w:val="0"/>
          <w:divBdr>
            <w:top w:val="none" w:sz="0" w:space="0" w:color="auto"/>
            <w:left w:val="none" w:sz="0" w:space="0" w:color="auto"/>
            <w:bottom w:val="none" w:sz="0" w:space="0" w:color="auto"/>
            <w:right w:val="none" w:sz="0" w:space="0" w:color="auto"/>
          </w:divBdr>
          <w:divsChild>
            <w:div w:id="1845053381">
              <w:marLeft w:val="0"/>
              <w:marRight w:val="0"/>
              <w:marTop w:val="0"/>
              <w:marBottom w:val="0"/>
              <w:divBdr>
                <w:top w:val="none" w:sz="0" w:space="0" w:color="auto"/>
                <w:left w:val="none" w:sz="0" w:space="0" w:color="auto"/>
                <w:bottom w:val="none" w:sz="0" w:space="0" w:color="auto"/>
                <w:right w:val="none" w:sz="0" w:space="0" w:color="auto"/>
              </w:divBdr>
              <w:divsChild>
                <w:div w:id="1524592370">
                  <w:marLeft w:val="0"/>
                  <w:marRight w:val="0"/>
                  <w:marTop w:val="0"/>
                  <w:marBottom w:val="0"/>
                  <w:divBdr>
                    <w:top w:val="none" w:sz="0" w:space="0" w:color="auto"/>
                    <w:left w:val="none" w:sz="0" w:space="0" w:color="auto"/>
                    <w:bottom w:val="none" w:sz="0" w:space="0" w:color="auto"/>
                    <w:right w:val="none" w:sz="0" w:space="0" w:color="auto"/>
                  </w:divBdr>
                  <w:divsChild>
                    <w:div w:id="1236940886">
                      <w:marLeft w:val="0"/>
                      <w:marRight w:val="0"/>
                      <w:marTop w:val="0"/>
                      <w:marBottom w:val="0"/>
                      <w:divBdr>
                        <w:top w:val="none" w:sz="0" w:space="0" w:color="auto"/>
                        <w:left w:val="none" w:sz="0" w:space="0" w:color="auto"/>
                        <w:bottom w:val="none" w:sz="0" w:space="0" w:color="auto"/>
                        <w:right w:val="none" w:sz="0" w:space="0" w:color="auto"/>
                      </w:divBdr>
                      <w:divsChild>
                        <w:div w:id="1654484648">
                          <w:marLeft w:val="0"/>
                          <w:marRight w:val="0"/>
                          <w:marTop w:val="0"/>
                          <w:marBottom w:val="0"/>
                          <w:divBdr>
                            <w:top w:val="none" w:sz="0" w:space="0" w:color="auto"/>
                            <w:left w:val="none" w:sz="0" w:space="0" w:color="auto"/>
                            <w:bottom w:val="none" w:sz="0" w:space="0" w:color="auto"/>
                            <w:right w:val="none" w:sz="0" w:space="0" w:color="auto"/>
                          </w:divBdr>
                          <w:divsChild>
                            <w:div w:id="1393041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7554113">
      <w:bodyDiv w:val="1"/>
      <w:marLeft w:val="0"/>
      <w:marRight w:val="0"/>
      <w:marTop w:val="0"/>
      <w:marBottom w:val="0"/>
      <w:divBdr>
        <w:top w:val="none" w:sz="0" w:space="0" w:color="auto"/>
        <w:left w:val="none" w:sz="0" w:space="0" w:color="auto"/>
        <w:bottom w:val="none" w:sz="0" w:space="0" w:color="auto"/>
        <w:right w:val="none" w:sz="0" w:space="0" w:color="auto"/>
      </w:divBdr>
      <w:divsChild>
        <w:div w:id="1322659642">
          <w:marLeft w:val="0"/>
          <w:marRight w:val="0"/>
          <w:marTop w:val="0"/>
          <w:marBottom w:val="0"/>
          <w:divBdr>
            <w:top w:val="none" w:sz="0" w:space="0" w:color="auto"/>
            <w:left w:val="none" w:sz="0" w:space="0" w:color="auto"/>
            <w:bottom w:val="none" w:sz="0" w:space="0" w:color="auto"/>
            <w:right w:val="none" w:sz="0" w:space="0" w:color="auto"/>
          </w:divBdr>
          <w:divsChild>
            <w:div w:id="1860850719">
              <w:marLeft w:val="0"/>
              <w:marRight w:val="0"/>
              <w:marTop w:val="0"/>
              <w:marBottom w:val="0"/>
              <w:divBdr>
                <w:top w:val="none" w:sz="0" w:space="0" w:color="auto"/>
                <w:left w:val="none" w:sz="0" w:space="0" w:color="auto"/>
                <w:bottom w:val="none" w:sz="0" w:space="0" w:color="auto"/>
                <w:right w:val="none" w:sz="0" w:space="0" w:color="auto"/>
              </w:divBdr>
              <w:divsChild>
                <w:div w:id="1919560022">
                  <w:marLeft w:val="0"/>
                  <w:marRight w:val="0"/>
                  <w:marTop w:val="0"/>
                  <w:marBottom w:val="0"/>
                  <w:divBdr>
                    <w:top w:val="none" w:sz="0" w:space="0" w:color="auto"/>
                    <w:left w:val="none" w:sz="0" w:space="0" w:color="auto"/>
                    <w:bottom w:val="none" w:sz="0" w:space="0" w:color="auto"/>
                    <w:right w:val="none" w:sz="0" w:space="0" w:color="auto"/>
                  </w:divBdr>
                  <w:divsChild>
                    <w:div w:id="316883518">
                      <w:marLeft w:val="0"/>
                      <w:marRight w:val="0"/>
                      <w:marTop w:val="0"/>
                      <w:marBottom w:val="0"/>
                      <w:divBdr>
                        <w:top w:val="none" w:sz="0" w:space="0" w:color="auto"/>
                        <w:left w:val="none" w:sz="0" w:space="0" w:color="auto"/>
                        <w:bottom w:val="none" w:sz="0" w:space="0" w:color="auto"/>
                        <w:right w:val="none" w:sz="0" w:space="0" w:color="auto"/>
                      </w:divBdr>
                      <w:divsChild>
                        <w:div w:id="1586066450">
                          <w:marLeft w:val="0"/>
                          <w:marRight w:val="0"/>
                          <w:marTop w:val="0"/>
                          <w:marBottom w:val="0"/>
                          <w:divBdr>
                            <w:top w:val="none" w:sz="0" w:space="0" w:color="auto"/>
                            <w:left w:val="none" w:sz="0" w:space="0" w:color="auto"/>
                            <w:bottom w:val="none" w:sz="0" w:space="0" w:color="auto"/>
                            <w:right w:val="none" w:sz="0" w:space="0" w:color="auto"/>
                          </w:divBdr>
                          <w:divsChild>
                            <w:div w:id="52398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9831272">
      <w:bodyDiv w:val="1"/>
      <w:marLeft w:val="0"/>
      <w:marRight w:val="0"/>
      <w:marTop w:val="0"/>
      <w:marBottom w:val="0"/>
      <w:divBdr>
        <w:top w:val="none" w:sz="0" w:space="0" w:color="auto"/>
        <w:left w:val="none" w:sz="0" w:space="0" w:color="auto"/>
        <w:bottom w:val="none" w:sz="0" w:space="0" w:color="auto"/>
        <w:right w:val="none" w:sz="0" w:space="0" w:color="auto"/>
      </w:divBdr>
    </w:div>
    <w:div w:id="1808352468">
      <w:bodyDiv w:val="1"/>
      <w:marLeft w:val="0"/>
      <w:marRight w:val="0"/>
      <w:marTop w:val="0"/>
      <w:marBottom w:val="0"/>
      <w:divBdr>
        <w:top w:val="none" w:sz="0" w:space="0" w:color="auto"/>
        <w:left w:val="none" w:sz="0" w:space="0" w:color="auto"/>
        <w:bottom w:val="none" w:sz="0" w:space="0" w:color="auto"/>
        <w:right w:val="none" w:sz="0" w:space="0" w:color="auto"/>
      </w:divBdr>
    </w:div>
    <w:div w:id="1814254242">
      <w:bodyDiv w:val="1"/>
      <w:marLeft w:val="0"/>
      <w:marRight w:val="0"/>
      <w:marTop w:val="0"/>
      <w:marBottom w:val="0"/>
      <w:divBdr>
        <w:top w:val="none" w:sz="0" w:space="0" w:color="auto"/>
        <w:left w:val="none" w:sz="0" w:space="0" w:color="auto"/>
        <w:bottom w:val="none" w:sz="0" w:space="0" w:color="auto"/>
        <w:right w:val="none" w:sz="0" w:space="0" w:color="auto"/>
      </w:divBdr>
      <w:divsChild>
        <w:div w:id="638343200">
          <w:marLeft w:val="0"/>
          <w:marRight w:val="0"/>
          <w:marTop w:val="0"/>
          <w:marBottom w:val="0"/>
          <w:divBdr>
            <w:top w:val="none" w:sz="0" w:space="0" w:color="auto"/>
            <w:left w:val="none" w:sz="0" w:space="0" w:color="auto"/>
            <w:bottom w:val="none" w:sz="0" w:space="0" w:color="auto"/>
            <w:right w:val="none" w:sz="0" w:space="0" w:color="auto"/>
          </w:divBdr>
          <w:divsChild>
            <w:div w:id="1984460739">
              <w:marLeft w:val="0"/>
              <w:marRight w:val="0"/>
              <w:marTop w:val="0"/>
              <w:marBottom w:val="0"/>
              <w:divBdr>
                <w:top w:val="none" w:sz="0" w:space="0" w:color="auto"/>
                <w:left w:val="none" w:sz="0" w:space="0" w:color="auto"/>
                <w:bottom w:val="none" w:sz="0" w:space="0" w:color="auto"/>
                <w:right w:val="none" w:sz="0" w:space="0" w:color="auto"/>
              </w:divBdr>
              <w:divsChild>
                <w:div w:id="95760754">
                  <w:marLeft w:val="0"/>
                  <w:marRight w:val="0"/>
                  <w:marTop w:val="0"/>
                  <w:marBottom w:val="0"/>
                  <w:divBdr>
                    <w:top w:val="none" w:sz="0" w:space="0" w:color="auto"/>
                    <w:left w:val="none" w:sz="0" w:space="0" w:color="auto"/>
                    <w:bottom w:val="none" w:sz="0" w:space="0" w:color="auto"/>
                    <w:right w:val="none" w:sz="0" w:space="0" w:color="auto"/>
                  </w:divBdr>
                  <w:divsChild>
                    <w:div w:id="2037388693">
                      <w:marLeft w:val="0"/>
                      <w:marRight w:val="0"/>
                      <w:marTop w:val="0"/>
                      <w:marBottom w:val="0"/>
                      <w:divBdr>
                        <w:top w:val="none" w:sz="0" w:space="0" w:color="auto"/>
                        <w:left w:val="none" w:sz="0" w:space="0" w:color="auto"/>
                        <w:bottom w:val="none" w:sz="0" w:space="0" w:color="auto"/>
                        <w:right w:val="none" w:sz="0" w:space="0" w:color="auto"/>
                      </w:divBdr>
                      <w:divsChild>
                        <w:div w:id="694036399">
                          <w:marLeft w:val="0"/>
                          <w:marRight w:val="0"/>
                          <w:marTop w:val="0"/>
                          <w:marBottom w:val="0"/>
                          <w:divBdr>
                            <w:top w:val="none" w:sz="0" w:space="0" w:color="auto"/>
                            <w:left w:val="none" w:sz="0" w:space="0" w:color="auto"/>
                            <w:bottom w:val="none" w:sz="0" w:space="0" w:color="auto"/>
                            <w:right w:val="none" w:sz="0" w:space="0" w:color="auto"/>
                          </w:divBdr>
                          <w:divsChild>
                            <w:div w:id="1478650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6092189">
      <w:bodyDiv w:val="1"/>
      <w:marLeft w:val="0"/>
      <w:marRight w:val="0"/>
      <w:marTop w:val="0"/>
      <w:marBottom w:val="0"/>
      <w:divBdr>
        <w:top w:val="none" w:sz="0" w:space="0" w:color="auto"/>
        <w:left w:val="none" w:sz="0" w:space="0" w:color="auto"/>
        <w:bottom w:val="none" w:sz="0" w:space="0" w:color="auto"/>
        <w:right w:val="none" w:sz="0" w:space="0" w:color="auto"/>
      </w:divBdr>
    </w:div>
    <w:div w:id="1867019298">
      <w:bodyDiv w:val="1"/>
      <w:marLeft w:val="0"/>
      <w:marRight w:val="0"/>
      <w:marTop w:val="0"/>
      <w:marBottom w:val="0"/>
      <w:divBdr>
        <w:top w:val="none" w:sz="0" w:space="0" w:color="auto"/>
        <w:left w:val="none" w:sz="0" w:space="0" w:color="auto"/>
        <w:bottom w:val="none" w:sz="0" w:space="0" w:color="auto"/>
        <w:right w:val="none" w:sz="0" w:space="0" w:color="auto"/>
      </w:divBdr>
    </w:div>
    <w:div w:id="1870071849">
      <w:bodyDiv w:val="1"/>
      <w:marLeft w:val="0"/>
      <w:marRight w:val="0"/>
      <w:marTop w:val="0"/>
      <w:marBottom w:val="0"/>
      <w:divBdr>
        <w:top w:val="none" w:sz="0" w:space="0" w:color="auto"/>
        <w:left w:val="none" w:sz="0" w:space="0" w:color="auto"/>
        <w:bottom w:val="none" w:sz="0" w:space="0" w:color="auto"/>
        <w:right w:val="none" w:sz="0" w:space="0" w:color="auto"/>
      </w:divBdr>
      <w:divsChild>
        <w:div w:id="159933136">
          <w:marLeft w:val="0"/>
          <w:marRight w:val="0"/>
          <w:marTop w:val="0"/>
          <w:marBottom w:val="0"/>
          <w:divBdr>
            <w:top w:val="none" w:sz="0" w:space="0" w:color="auto"/>
            <w:left w:val="none" w:sz="0" w:space="0" w:color="auto"/>
            <w:bottom w:val="none" w:sz="0" w:space="0" w:color="auto"/>
            <w:right w:val="none" w:sz="0" w:space="0" w:color="auto"/>
          </w:divBdr>
        </w:div>
        <w:div w:id="372312243">
          <w:marLeft w:val="0"/>
          <w:marRight w:val="0"/>
          <w:marTop w:val="0"/>
          <w:marBottom w:val="0"/>
          <w:divBdr>
            <w:top w:val="none" w:sz="0" w:space="0" w:color="auto"/>
            <w:left w:val="none" w:sz="0" w:space="0" w:color="auto"/>
            <w:bottom w:val="none" w:sz="0" w:space="0" w:color="auto"/>
            <w:right w:val="none" w:sz="0" w:space="0" w:color="auto"/>
          </w:divBdr>
        </w:div>
        <w:div w:id="520511898">
          <w:marLeft w:val="0"/>
          <w:marRight w:val="0"/>
          <w:marTop w:val="0"/>
          <w:marBottom w:val="0"/>
          <w:divBdr>
            <w:top w:val="none" w:sz="0" w:space="0" w:color="auto"/>
            <w:left w:val="none" w:sz="0" w:space="0" w:color="auto"/>
            <w:bottom w:val="none" w:sz="0" w:space="0" w:color="auto"/>
            <w:right w:val="none" w:sz="0" w:space="0" w:color="auto"/>
          </w:divBdr>
        </w:div>
        <w:div w:id="845243996">
          <w:marLeft w:val="0"/>
          <w:marRight w:val="0"/>
          <w:marTop w:val="0"/>
          <w:marBottom w:val="0"/>
          <w:divBdr>
            <w:top w:val="none" w:sz="0" w:space="0" w:color="auto"/>
            <w:left w:val="none" w:sz="0" w:space="0" w:color="auto"/>
            <w:bottom w:val="none" w:sz="0" w:space="0" w:color="auto"/>
            <w:right w:val="none" w:sz="0" w:space="0" w:color="auto"/>
          </w:divBdr>
        </w:div>
        <w:div w:id="879588366">
          <w:marLeft w:val="0"/>
          <w:marRight w:val="0"/>
          <w:marTop w:val="0"/>
          <w:marBottom w:val="0"/>
          <w:divBdr>
            <w:top w:val="none" w:sz="0" w:space="0" w:color="auto"/>
            <w:left w:val="none" w:sz="0" w:space="0" w:color="auto"/>
            <w:bottom w:val="none" w:sz="0" w:space="0" w:color="auto"/>
            <w:right w:val="none" w:sz="0" w:space="0" w:color="auto"/>
          </w:divBdr>
        </w:div>
        <w:div w:id="931353852">
          <w:marLeft w:val="0"/>
          <w:marRight w:val="0"/>
          <w:marTop w:val="0"/>
          <w:marBottom w:val="0"/>
          <w:divBdr>
            <w:top w:val="none" w:sz="0" w:space="0" w:color="auto"/>
            <w:left w:val="none" w:sz="0" w:space="0" w:color="auto"/>
            <w:bottom w:val="none" w:sz="0" w:space="0" w:color="auto"/>
            <w:right w:val="none" w:sz="0" w:space="0" w:color="auto"/>
          </w:divBdr>
        </w:div>
        <w:div w:id="1164126609">
          <w:marLeft w:val="0"/>
          <w:marRight w:val="0"/>
          <w:marTop w:val="0"/>
          <w:marBottom w:val="0"/>
          <w:divBdr>
            <w:top w:val="none" w:sz="0" w:space="0" w:color="auto"/>
            <w:left w:val="none" w:sz="0" w:space="0" w:color="auto"/>
            <w:bottom w:val="none" w:sz="0" w:space="0" w:color="auto"/>
            <w:right w:val="none" w:sz="0" w:space="0" w:color="auto"/>
          </w:divBdr>
        </w:div>
        <w:div w:id="1236623396">
          <w:marLeft w:val="0"/>
          <w:marRight w:val="0"/>
          <w:marTop w:val="0"/>
          <w:marBottom w:val="0"/>
          <w:divBdr>
            <w:top w:val="none" w:sz="0" w:space="0" w:color="auto"/>
            <w:left w:val="none" w:sz="0" w:space="0" w:color="auto"/>
            <w:bottom w:val="none" w:sz="0" w:space="0" w:color="auto"/>
            <w:right w:val="none" w:sz="0" w:space="0" w:color="auto"/>
          </w:divBdr>
        </w:div>
        <w:div w:id="1438524265">
          <w:marLeft w:val="0"/>
          <w:marRight w:val="0"/>
          <w:marTop w:val="0"/>
          <w:marBottom w:val="0"/>
          <w:divBdr>
            <w:top w:val="none" w:sz="0" w:space="0" w:color="auto"/>
            <w:left w:val="none" w:sz="0" w:space="0" w:color="auto"/>
            <w:bottom w:val="none" w:sz="0" w:space="0" w:color="auto"/>
            <w:right w:val="none" w:sz="0" w:space="0" w:color="auto"/>
          </w:divBdr>
        </w:div>
        <w:div w:id="1466000998">
          <w:marLeft w:val="0"/>
          <w:marRight w:val="0"/>
          <w:marTop w:val="0"/>
          <w:marBottom w:val="0"/>
          <w:divBdr>
            <w:top w:val="none" w:sz="0" w:space="0" w:color="auto"/>
            <w:left w:val="none" w:sz="0" w:space="0" w:color="auto"/>
            <w:bottom w:val="none" w:sz="0" w:space="0" w:color="auto"/>
            <w:right w:val="none" w:sz="0" w:space="0" w:color="auto"/>
          </w:divBdr>
        </w:div>
        <w:div w:id="1860586762">
          <w:marLeft w:val="0"/>
          <w:marRight w:val="0"/>
          <w:marTop w:val="0"/>
          <w:marBottom w:val="0"/>
          <w:divBdr>
            <w:top w:val="none" w:sz="0" w:space="0" w:color="auto"/>
            <w:left w:val="none" w:sz="0" w:space="0" w:color="auto"/>
            <w:bottom w:val="none" w:sz="0" w:space="0" w:color="auto"/>
            <w:right w:val="none" w:sz="0" w:space="0" w:color="auto"/>
          </w:divBdr>
        </w:div>
        <w:div w:id="1894847825">
          <w:marLeft w:val="0"/>
          <w:marRight w:val="0"/>
          <w:marTop w:val="0"/>
          <w:marBottom w:val="0"/>
          <w:divBdr>
            <w:top w:val="none" w:sz="0" w:space="0" w:color="auto"/>
            <w:left w:val="none" w:sz="0" w:space="0" w:color="auto"/>
            <w:bottom w:val="none" w:sz="0" w:space="0" w:color="auto"/>
            <w:right w:val="none" w:sz="0" w:space="0" w:color="auto"/>
          </w:divBdr>
        </w:div>
        <w:div w:id="1957908216">
          <w:marLeft w:val="0"/>
          <w:marRight w:val="0"/>
          <w:marTop w:val="0"/>
          <w:marBottom w:val="0"/>
          <w:divBdr>
            <w:top w:val="none" w:sz="0" w:space="0" w:color="auto"/>
            <w:left w:val="none" w:sz="0" w:space="0" w:color="auto"/>
            <w:bottom w:val="none" w:sz="0" w:space="0" w:color="auto"/>
            <w:right w:val="none" w:sz="0" w:space="0" w:color="auto"/>
          </w:divBdr>
        </w:div>
        <w:div w:id="2040858546">
          <w:marLeft w:val="0"/>
          <w:marRight w:val="0"/>
          <w:marTop w:val="0"/>
          <w:marBottom w:val="0"/>
          <w:divBdr>
            <w:top w:val="none" w:sz="0" w:space="0" w:color="auto"/>
            <w:left w:val="none" w:sz="0" w:space="0" w:color="auto"/>
            <w:bottom w:val="none" w:sz="0" w:space="0" w:color="auto"/>
            <w:right w:val="none" w:sz="0" w:space="0" w:color="auto"/>
          </w:divBdr>
        </w:div>
        <w:div w:id="2116166647">
          <w:marLeft w:val="0"/>
          <w:marRight w:val="0"/>
          <w:marTop w:val="0"/>
          <w:marBottom w:val="0"/>
          <w:divBdr>
            <w:top w:val="none" w:sz="0" w:space="0" w:color="auto"/>
            <w:left w:val="none" w:sz="0" w:space="0" w:color="auto"/>
            <w:bottom w:val="none" w:sz="0" w:space="0" w:color="auto"/>
            <w:right w:val="none" w:sz="0" w:space="0" w:color="auto"/>
          </w:divBdr>
        </w:div>
        <w:div w:id="2119829688">
          <w:marLeft w:val="0"/>
          <w:marRight w:val="0"/>
          <w:marTop w:val="0"/>
          <w:marBottom w:val="0"/>
          <w:divBdr>
            <w:top w:val="none" w:sz="0" w:space="0" w:color="auto"/>
            <w:left w:val="none" w:sz="0" w:space="0" w:color="auto"/>
            <w:bottom w:val="none" w:sz="0" w:space="0" w:color="auto"/>
            <w:right w:val="none" w:sz="0" w:space="0" w:color="auto"/>
          </w:divBdr>
        </w:div>
      </w:divsChild>
    </w:div>
    <w:div w:id="1876581777">
      <w:bodyDiv w:val="1"/>
      <w:marLeft w:val="0"/>
      <w:marRight w:val="0"/>
      <w:marTop w:val="0"/>
      <w:marBottom w:val="0"/>
      <w:divBdr>
        <w:top w:val="none" w:sz="0" w:space="0" w:color="auto"/>
        <w:left w:val="none" w:sz="0" w:space="0" w:color="auto"/>
        <w:bottom w:val="none" w:sz="0" w:space="0" w:color="auto"/>
        <w:right w:val="none" w:sz="0" w:space="0" w:color="auto"/>
      </w:divBdr>
    </w:div>
    <w:div w:id="1878003242">
      <w:bodyDiv w:val="1"/>
      <w:marLeft w:val="0"/>
      <w:marRight w:val="0"/>
      <w:marTop w:val="0"/>
      <w:marBottom w:val="0"/>
      <w:divBdr>
        <w:top w:val="none" w:sz="0" w:space="0" w:color="auto"/>
        <w:left w:val="none" w:sz="0" w:space="0" w:color="auto"/>
        <w:bottom w:val="none" w:sz="0" w:space="0" w:color="auto"/>
        <w:right w:val="none" w:sz="0" w:space="0" w:color="auto"/>
      </w:divBdr>
      <w:divsChild>
        <w:div w:id="306470584">
          <w:marLeft w:val="0"/>
          <w:marRight w:val="0"/>
          <w:marTop w:val="0"/>
          <w:marBottom w:val="0"/>
          <w:divBdr>
            <w:top w:val="none" w:sz="0" w:space="0" w:color="auto"/>
            <w:left w:val="none" w:sz="0" w:space="0" w:color="auto"/>
            <w:bottom w:val="none" w:sz="0" w:space="0" w:color="auto"/>
            <w:right w:val="none" w:sz="0" w:space="0" w:color="auto"/>
          </w:divBdr>
          <w:divsChild>
            <w:div w:id="1936669891">
              <w:marLeft w:val="0"/>
              <w:marRight w:val="0"/>
              <w:marTop w:val="0"/>
              <w:marBottom w:val="0"/>
              <w:divBdr>
                <w:top w:val="none" w:sz="0" w:space="0" w:color="auto"/>
                <w:left w:val="none" w:sz="0" w:space="0" w:color="auto"/>
                <w:bottom w:val="none" w:sz="0" w:space="0" w:color="auto"/>
                <w:right w:val="none" w:sz="0" w:space="0" w:color="auto"/>
              </w:divBdr>
              <w:divsChild>
                <w:div w:id="1633243221">
                  <w:marLeft w:val="0"/>
                  <w:marRight w:val="0"/>
                  <w:marTop w:val="0"/>
                  <w:marBottom w:val="0"/>
                  <w:divBdr>
                    <w:top w:val="none" w:sz="0" w:space="0" w:color="auto"/>
                    <w:left w:val="none" w:sz="0" w:space="0" w:color="auto"/>
                    <w:bottom w:val="none" w:sz="0" w:space="0" w:color="auto"/>
                    <w:right w:val="none" w:sz="0" w:space="0" w:color="auto"/>
                  </w:divBdr>
                  <w:divsChild>
                    <w:div w:id="824974581">
                      <w:marLeft w:val="0"/>
                      <w:marRight w:val="0"/>
                      <w:marTop w:val="0"/>
                      <w:marBottom w:val="0"/>
                      <w:divBdr>
                        <w:top w:val="none" w:sz="0" w:space="0" w:color="auto"/>
                        <w:left w:val="none" w:sz="0" w:space="0" w:color="auto"/>
                        <w:bottom w:val="none" w:sz="0" w:space="0" w:color="auto"/>
                        <w:right w:val="none" w:sz="0" w:space="0" w:color="auto"/>
                      </w:divBdr>
                      <w:divsChild>
                        <w:div w:id="163402038">
                          <w:marLeft w:val="0"/>
                          <w:marRight w:val="0"/>
                          <w:marTop w:val="0"/>
                          <w:marBottom w:val="0"/>
                          <w:divBdr>
                            <w:top w:val="none" w:sz="0" w:space="0" w:color="auto"/>
                            <w:left w:val="none" w:sz="0" w:space="0" w:color="auto"/>
                            <w:bottom w:val="none" w:sz="0" w:space="0" w:color="auto"/>
                            <w:right w:val="none" w:sz="0" w:space="0" w:color="auto"/>
                          </w:divBdr>
                          <w:divsChild>
                            <w:div w:id="613101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9004413">
      <w:bodyDiv w:val="1"/>
      <w:marLeft w:val="0"/>
      <w:marRight w:val="0"/>
      <w:marTop w:val="0"/>
      <w:marBottom w:val="0"/>
      <w:divBdr>
        <w:top w:val="none" w:sz="0" w:space="0" w:color="auto"/>
        <w:left w:val="none" w:sz="0" w:space="0" w:color="auto"/>
        <w:bottom w:val="none" w:sz="0" w:space="0" w:color="auto"/>
        <w:right w:val="none" w:sz="0" w:space="0" w:color="auto"/>
      </w:divBdr>
    </w:div>
    <w:div w:id="1883396760">
      <w:bodyDiv w:val="1"/>
      <w:marLeft w:val="0"/>
      <w:marRight w:val="0"/>
      <w:marTop w:val="0"/>
      <w:marBottom w:val="0"/>
      <w:divBdr>
        <w:top w:val="none" w:sz="0" w:space="0" w:color="auto"/>
        <w:left w:val="none" w:sz="0" w:space="0" w:color="auto"/>
        <w:bottom w:val="none" w:sz="0" w:space="0" w:color="auto"/>
        <w:right w:val="none" w:sz="0" w:space="0" w:color="auto"/>
      </w:divBdr>
    </w:div>
    <w:div w:id="1883790299">
      <w:bodyDiv w:val="1"/>
      <w:marLeft w:val="0"/>
      <w:marRight w:val="0"/>
      <w:marTop w:val="0"/>
      <w:marBottom w:val="0"/>
      <w:divBdr>
        <w:top w:val="none" w:sz="0" w:space="0" w:color="auto"/>
        <w:left w:val="none" w:sz="0" w:space="0" w:color="auto"/>
        <w:bottom w:val="none" w:sz="0" w:space="0" w:color="auto"/>
        <w:right w:val="none" w:sz="0" w:space="0" w:color="auto"/>
      </w:divBdr>
    </w:div>
    <w:div w:id="1885750127">
      <w:bodyDiv w:val="1"/>
      <w:marLeft w:val="0"/>
      <w:marRight w:val="0"/>
      <w:marTop w:val="0"/>
      <w:marBottom w:val="0"/>
      <w:divBdr>
        <w:top w:val="none" w:sz="0" w:space="0" w:color="auto"/>
        <w:left w:val="none" w:sz="0" w:space="0" w:color="auto"/>
        <w:bottom w:val="none" w:sz="0" w:space="0" w:color="auto"/>
        <w:right w:val="none" w:sz="0" w:space="0" w:color="auto"/>
      </w:divBdr>
    </w:div>
    <w:div w:id="1937520573">
      <w:bodyDiv w:val="1"/>
      <w:marLeft w:val="0"/>
      <w:marRight w:val="0"/>
      <w:marTop w:val="0"/>
      <w:marBottom w:val="0"/>
      <w:divBdr>
        <w:top w:val="none" w:sz="0" w:space="0" w:color="auto"/>
        <w:left w:val="none" w:sz="0" w:space="0" w:color="auto"/>
        <w:bottom w:val="none" w:sz="0" w:space="0" w:color="auto"/>
        <w:right w:val="none" w:sz="0" w:space="0" w:color="auto"/>
      </w:divBdr>
    </w:div>
    <w:div w:id="1946958444">
      <w:bodyDiv w:val="1"/>
      <w:marLeft w:val="0"/>
      <w:marRight w:val="0"/>
      <w:marTop w:val="0"/>
      <w:marBottom w:val="0"/>
      <w:divBdr>
        <w:top w:val="none" w:sz="0" w:space="0" w:color="auto"/>
        <w:left w:val="none" w:sz="0" w:space="0" w:color="auto"/>
        <w:bottom w:val="none" w:sz="0" w:space="0" w:color="auto"/>
        <w:right w:val="none" w:sz="0" w:space="0" w:color="auto"/>
      </w:divBdr>
    </w:div>
    <w:div w:id="1952741029">
      <w:bodyDiv w:val="1"/>
      <w:marLeft w:val="0"/>
      <w:marRight w:val="0"/>
      <w:marTop w:val="0"/>
      <w:marBottom w:val="0"/>
      <w:divBdr>
        <w:top w:val="none" w:sz="0" w:space="0" w:color="auto"/>
        <w:left w:val="none" w:sz="0" w:space="0" w:color="auto"/>
        <w:bottom w:val="none" w:sz="0" w:space="0" w:color="auto"/>
        <w:right w:val="none" w:sz="0" w:space="0" w:color="auto"/>
      </w:divBdr>
    </w:div>
    <w:div w:id="1958873478">
      <w:bodyDiv w:val="1"/>
      <w:marLeft w:val="0"/>
      <w:marRight w:val="0"/>
      <w:marTop w:val="0"/>
      <w:marBottom w:val="0"/>
      <w:divBdr>
        <w:top w:val="none" w:sz="0" w:space="0" w:color="auto"/>
        <w:left w:val="none" w:sz="0" w:space="0" w:color="auto"/>
        <w:bottom w:val="none" w:sz="0" w:space="0" w:color="auto"/>
        <w:right w:val="none" w:sz="0" w:space="0" w:color="auto"/>
      </w:divBdr>
    </w:div>
    <w:div w:id="1964994696">
      <w:bodyDiv w:val="1"/>
      <w:marLeft w:val="0"/>
      <w:marRight w:val="0"/>
      <w:marTop w:val="0"/>
      <w:marBottom w:val="0"/>
      <w:divBdr>
        <w:top w:val="none" w:sz="0" w:space="0" w:color="auto"/>
        <w:left w:val="none" w:sz="0" w:space="0" w:color="auto"/>
        <w:bottom w:val="none" w:sz="0" w:space="0" w:color="auto"/>
        <w:right w:val="none" w:sz="0" w:space="0" w:color="auto"/>
      </w:divBdr>
    </w:div>
    <w:div w:id="1977877629">
      <w:bodyDiv w:val="1"/>
      <w:marLeft w:val="0"/>
      <w:marRight w:val="0"/>
      <w:marTop w:val="0"/>
      <w:marBottom w:val="0"/>
      <w:divBdr>
        <w:top w:val="none" w:sz="0" w:space="0" w:color="auto"/>
        <w:left w:val="none" w:sz="0" w:space="0" w:color="auto"/>
        <w:bottom w:val="none" w:sz="0" w:space="0" w:color="auto"/>
        <w:right w:val="none" w:sz="0" w:space="0" w:color="auto"/>
      </w:divBdr>
      <w:divsChild>
        <w:div w:id="111629374">
          <w:marLeft w:val="0"/>
          <w:marRight w:val="0"/>
          <w:marTop w:val="0"/>
          <w:marBottom w:val="0"/>
          <w:divBdr>
            <w:top w:val="none" w:sz="0" w:space="0" w:color="auto"/>
            <w:left w:val="none" w:sz="0" w:space="0" w:color="auto"/>
            <w:bottom w:val="none" w:sz="0" w:space="0" w:color="auto"/>
            <w:right w:val="none" w:sz="0" w:space="0" w:color="auto"/>
          </w:divBdr>
          <w:divsChild>
            <w:div w:id="790055865">
              <w:marLeft w:val="0"/>
              <w:marRight w:val="0"/>
              <w:marTop w:val="0"/>
              <w:marBottom w:val="0"/>
              <w:divBdr>
                <w:top w:val="none" w:sz="0" w:space="0" w:color="auto"/>
                <w:left w:val="none" w:sz="0" w:space="0" w:color="auto"/>
                <w:bottom w:val="none" w:sz="0" w:space="0" w:color="auto"/>
                <w:right w:val="none" w:sz="0" w:space="0" w:color="auto"/>
              </w:divBdr>
              <w:divsChild>
                <w:div w:id="258217910">
                  <w:marLeft w:val="0"/>
                  <w:marRight w:val="0"/>
                  <w:marTop w:val="0"/>
                  <w:marBottom w:val="0"/>
                  <w:divBdr>
                    <w:top w:val="none" w:sz="0" w:space="0" w:color="auto"/>
                    <w:left w:val="none" w:sz="0" w:space="0" w:color="auto"/>
                    <w:bottom w:val="none" w:sz="0" w:space="0" w:color="auto"/>
                    <w:right w:val="none" w:sz="0" w:space="0" w:color="auto"/>
                  </w:divBdr>
                  <w:divsChild>
                    <w:div w:id="741101694">
                      <w:marLeft w:val="0"/>
                      <w:marRight w:val="0"/>
                      <w:marTop w:val="0"/>
                      <w:marBottom w:val="0"/>
                      <w:divBdr>
                        <w:top w:val="none" w:sz="0" w:space="0" w:color="auto"/>
                        <w:left w:val="none" w:sz="0" w:space="0" w:color="auto"/>
                        <w:bottom w:val="none" w:sz="0" w:space="0" w:color="auto"/>
                        <w:right w:val="none" w:sz="0" w:space="0" w:color="auto"/>
                      </w:divBdr>
                      <w:divsChild>
                        <w:div w:id="751514842">
                          <w:marLeft w:val="0"/>
                          <w:marRight w:val="0"/>
                          <w:marTop w:val="0"/>
                          <w:marBottom w:val="0"/>
                          <w:divBdr>
                            <w:top w:val="none" w:sz="0" w:space="0" w:color="auto"/>
                            <w:left w:val="none" w:sz="0" w:space="0" w:color="auto"/>
                            <w:bottom w:val="none" w:sz="0" w:space="0" w:color="auto"/>
                            <w:right w:val="none" w:sz="0" w:space="0" w:color="auto"/>
                          </w:divBdr>
                          <w:divsChild>
                            <w:div w:id="1306088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9609505">
      <w:bodyDiv w:val="1"/>
      <w:marLeft w:val="0"/>
      <w:marRight w:val="0"/>
      <w:marTop w:val="0"/>
      <w:marBottom w:val="0"/>
      <w:divBdr>
        <w:top w:val="none" w:sz="0" w:space="0" w:color="auto"/>
        <w:left w:val="none" w:sz="0" w:space="0" w:color="auto"/>
        <w:bottom w:val="none" w:sz="0" w:space="0" w:color="auto"/>
        <w:right w:val="none" w:sz="0" w:space="0" w:color="auto"/>
      </w:divBdr>
      <w:divsChild>
        <w:div w:id="163059033">
          <w:marLeft w:val="0"/>
          <w:marRight w:val="0"/>
          <w:marTop w:val="0"/>
          <w:marBottom w:val="0"/>
          <w:divBdr>
            <w:top w:val="none" w:sz="0" w:space="0" w:color="auto"/>
            <w:left w:val="none" w:sz="0" w:space="0" w:color="auto"/>
            <w:bottom w:val="none" w:sz="0" w:space="0" w:color="auto"/>
            <w:right w:val="none" w:sz="0" w:space="0" w:color="auto"/>
          </w:divBdr>
        </w:div>
        <w:div w:id="201358260">
          <w:marLeft w:val="0"/>
          <w:marRight w:val="0"/>
          <w:marTop w:val="0"/>
          <w:marBottom w:val="0"/>
          <w:divBdr>
            <w:top w:val="none" w:sz="0" w:space="0" w:color="auto"/>
            <w:left w:val="none" w:sz="0" w:space="0" w:color="auto"/>
            <w:bottom w:val="none" w:sz="0" w:space="0" w:color="auto"/>
            <w:right w:val="none" w:sz="0" w:space="0" w:color="auto"/>
          </w:divBdr>
        </w:div>
        <w:div w:id="204299005">
          <w:marLeft w:val="0"/>
          <w:marRight w:val="0"/>
          <w:marTop w:val="0"/>
          <w:marBottom w:val="0"/>
          <w:divBdr>
            <w:top w:val="none" w:sz="0" w:space="0" w:color="auto"/>
            <w:left w:val="none" w:sz="0" w:space="0" w:color="auto"/>
            <w:bottom w:val="none" w:sz="0" w:space="0" w:color="auto"/>
            <w:right w:val="none" w:sz="0" w:space="0" w:color="auto"/>
          </w:divBdr>
        </w:div>
        <w:div w:id="297609550">
          <w:marLeft w:val="0"/>
          <w:marRight w:val="0"/>
          <w:marTop w:val="0"/>
          <w:marBottom w:val="0"/>
          <w:divBdr>
            <w:top w:val="none" w:sz="0" w:space="0" w:color="auto"/>
            <w:left w:val="none" w:sz="0" w:space="0" w:color="auto"/>
            <w:bottom w:val="none" w:sz="0" w:space="0" w:color="auto"/>
            <w:right w:val="none" w:sz="0" w:space="0" w:color="auto"/>
          </w:divBdr>
        </w:div>
        <w:div w:id="324430739">
          <w:marLeft w:val="0"/>
          <w:marRight w:val="0"/>
          <w:marTop w:val="0"/>
          <w:marBottom w:val="0"/>
          <w:divBdr>
            <w:top w:val="none" w:sz="0" w:space="0" w:color="auto"/>
            <w:left w:val="none" w:sz="0" w:space="0" w:color="auto"/>
            <w:bottom w:val="none" w:sz="0" w:space="0" w:color="auto"/>
            <w:right w:val="none" w:sz="0" w:space="0" w:color="auto"/>
          </w:divBdr>
        </w:div>
        <w:div w:id="358818270">
          <w:marLeft w:val="0"/>
          <w:marRight w:val="0"/>
          <w:marTop w:val="0"/>
          <w:marBottom w:val="0"/>
          <w:divBdr>
            <w:top w:val="none" w:sz="0" w:space="0" w:color="auto"/>
            <w:left w:val="none" w:sz="0" w:space="0" w:color="auto"/>
            <w:bottom w:val="none" w:sz="0" w:space="0" w:color="auto"/>
            <w:right w:val="none" w:sz="0" w:space="0" w:color="auto"/>
          </w:divBdr>
        </w:div>
        <w:div w:id="700975850">
          <w:marLeft w:val="0"/>
          <w:marRight w:val="0"/>
          <w:marTop w:val="0"/>
          <w:marBottom w:val="0"/>
          <w:divBdr>
            <w:top w:val="none" w:sz="0" w:space="0" w:color="auto"/>
            <w:left w:val="none" w:sz="0" w:space="0" w:color="auto"/>
            <w:bottom w:val="none" w:sz="0" w:space="0" w:color="auto"/>
            <w:right w:val="none" w:sz="0" w:space="0" w:color="auto"/>
          </w:divBdr>
        </w:div>
        <w:div w:id="880284178">
          <w:marLeft w:val="0"/>
          <w:marRight w:val="0"/>
          <w:marTop w:val="0"/>
          <w:marBottom w:val="0"/>
          <w:divBdr>
            <w:top w:val="none" w:sz="0" w:space="0" w:color="auto"/>
            <w:left w:val="none" w:sz="0" w:space="0" w:color="auto"/>
            <w:bottom w:val="none" w:sz="0" w:space="0" w:color="auto"/>
            <w:right w:val="none" w:sz="0" w:space="0" w:color="auto"/>
          </w:divBdr>
        </w:div>
        <w:div w:id="883172465">
          <w:marLeft w:val="0"/>
          <w:marRight w:val="0"/>
          <w:marTop w:val="0"/>
          <w:marBottom w:val="0"/>
          <w:divBdr>
            <w:top w:val="none" w:sz="0" w:space="0" w:color="auto"/>
            <w:left w:val="none" w:sz="0" w:space="0" w:color="auto"/>
            <w:bottom w:val="none" w:sz="0" w:space="0" w:color="auto"/>
            <w:right w:val="none" w:sz="0" w:space="0" w:color="auto"/>
          </w:divBdr>
        </w:div>
        <w:div w:id="1042901740">
          <w:marLeft w:val="0"/>
          <w:marRight w:val="0"/>
          <w:marTop w:val="0"/>
          <w:marBottom w:val="0"/>
          <w:divBdr>
            <w:top w:val="none" w:sz="0" w:space="0" w:color="auto"/>
            <w:left w:val="none" w:sz="0" w:space="0" w:color="auto"/>
            <w:bottom w:val="none" w:sz="0" w:space="0" w:color="auto"/>
            <w:right w:val="none" w:sz="0" w:space="0" w:color="auto"/>
          </w:divBdr>
        </w:div>
        <w:div w:id="1078795187">
          <w:marLeft w:val="0"/>
          <w:marRight w:val="0"/>
          <w:marTop w:val="0"/>
          <w:marBottom w:val="0"/>
          <w:divBdr>
            <w:top w:val="none" w:sz="0" w:space="0" w:color="auto"/>
            <w:left w:val="none" w:sz="0" w:space="0" w:color="auto"/>
            <w:bottom w:val="none" w:sz="0" w:space="0" w:color="auto"/>
            <w:right w:val="none" w:sz="0" w:space="0" w:color="auto"/>
          </w:divBdr>
        </w:div>
        <w:div w:id="1237281446">
          <w:marLeft w:val="0"/>
          <w:marRight w:val="0"/>
          <w:marTop w:val="0"/>
          <w:marBottom w:val="0"/>
          <w:divBdr>
            <w:top w:val="none" w:sz="0" w:space="0" w:color="auto"/>
            <w:left w:val="none" w:sz="0" w:space="0" w:color="auto"/>
            <w:bottom w:val="none" w:sz="0" w:space="0" w:color="auto"/>
            <w:right w:val="none" w:sz="0" w:space="0" w:color="auto"/>
          </w:divBdr>
        </w:div>
        <w:div w:id="1481576835">
          <w:marLeft w:val="0"/>
          <w:marRight w:val="0"/>
          <w:marTop w:val="0"/>
          <w:marBottom w:val="0"/>
          <w:divBdr>
            <w:top w:val="none" w:sz="0" w:space="0" w:color="auto"/>
            <w:left w:val="none" w:sz="0" w:space="0" w:color="auto"/>
            <w:bottom w:val="none" w:sz="0" w:space="0" w:color="auto"/>
            <w:right w:val="none" w:sz="0" w:space="0" w:color="auto"/>
          </w:divBdr>
        </w:div>
        <w:div w:id="1649430865">
          <w:marLeft w:val="0"/>
          <w:marRight w:val="0"/>
          <w:marTop w:val="0"/>
          <w:marBottom w:val="0"/>
          <w:divBdr>
            <w:top w:val="none" w:sz="0" w:space="0" w:color="auto"/>
            <w:left w:val="none" w:sz="0" w:space="0" w:color="auto"/>
            <w:bottom w:val="none" w:sz="0" w:space="0" w:color="auto"/>
            <w:right w:val="none" w:sz="0" w:space="0" w:color="auto"/>
          </w:divBdr>
        </w:div>
        <w:div w:id="1846823454">
          <w:marLeft w:val="0"/>
          <w:marRight w:val="0"/>
          <w:marTop w:val="0"/>
          <w:marBottom w:val="0"/>
          <w:divBdr>
            <w:top w:val="none" w:sz="0" w:space="0" w:color="auto"/>
            <w:left w:val="none" w:sz="0" w:space="0" w:color="auto"/>
            <w:bottom w:val="none" w:sz="0" w:space="0" w:color="auto"/>
            <w:right w:val="none" w:sz="0" w:space="0" w:color="auto"/>
          </w:divBdr>
        </w:div>
        <w:div w:id="2019454584">
          <w:marLeft w:val="0"/>
          <w:marRight w:val="0"/>
          <w:marTop w:val="0"/>
          <w:marBottom w:val="0"/>
          <w:divBdr>
            <w:top w:val="none" w:sz="0" w:space="0" w:color="auto"/>
            <w:left w:val="none" w:sz="0" w:space="0" w:color="auto"/>
            <w:bottom w:val="none" w:sz="0" w:space="0" w:color="auto"/>
            <w:right w:val="none" w:sz="0" w:space="0" w:color="auto"/>
          </w:divBdr>
        </w:div>
      </w:divsChild>
    </w:div>
    <w:div w:id="1998535427">
      <w:bodyDiv w:val="1"/>
      <w:marLeft w:val="0"/>
      <w:marRight w:val="0"/>
      <w:marTop w:val="0"/>
      <w:marBottom w:val="0"/>
      <w:divBdr>
        <w:top w:val="none" w:sz="0" w:space="0" w:color="auto"/>
        <w:left w:val="none" w:sz="0" w:space="0" w:color="auto"/>
        <w:bottom w:val="none" w:sz="0" w:space="0" w:color="auto"/>
        <w:right w:val="none" w:sz="0" w:space="0" w:color="auto"/>
      </w:divBdr>
    </w:div>
    <w:div w:id="2001538432">
      <w:bodyDiv w:val="1"/>
      <w:marLeft w:val="0"/>
      <w:marRight w:val="0"/>
      <w:marTop w:val="0"/>
      <w:marBottom w:val="0"/>
      <w:divBdr>
        <w:top w:val="none" w:sz="0" w:space="0" w:color="auto"/>
        <w:left w:val="none" w:sz="0" w:space="0" w:color="auto"/>
        <w:bottom w:val="none" w:sz="0" w:space="0" w:color="auto"/>
        <w:right w:val="none" w:sz="0" w:space="0" w:color="auto"/>
      </w:divBdr>
    </w:div>
    <w:div w:id="2005622066">
      <w:bodyDiv w:val="1"/>
      <w:marLeft w:val="0"/>
      <w:marRight w:val="0"/>
      <w:marTop w:val="0"/>
      <w:marBottom w:val="0"/>
      <w:divBdr>
        <w:top w:val="none" w:sz="0" w:space="0" w:color="auto"/>
        <w:left w:val="none" w:sz="0" w:space="0" w:color="auto"/>
        <w:bottom w:val="none" w:sz="0" w:space="0" w:color="auto"/>
        <w:right w:val="none" w:sz="0" w:space="0" w:color="auto"/>
      </w:divBdr>
    </w:div>
    <w:div w:id="2011135900">
      <w:bodyDiv w:val="1"/>
      <w:marLeft w:val="0"/>
      <w:marRight w:val="0"/>
      <w:marTop w:val="0"/>
      <w:marBottom w:val="0"/>
      <w:divBdr>
        <w:top w:val="none" w:sz="0" w:space="0" w:color="auto"/>
        <w:left w:val="none" w:sz="0" w:space="0" w:color="auto"/>
        <w:bottom w:val="none" w:sz="0" w:space="0" w:color="auto"/>
        <w:right w:val="none" w:sz="0" w:space="0" w:color="auto"/>
      </w:divBdr>
    </w:div>
    <w:div w:id="2033606088">
      <w:bodyDiv w:val="1"/>
      <w:marLeft w:val="0"/>
      <w:marRight w:val="0"/>
      <w:marTop w:val="0"/>
      <w:marBottom w:val="0"/>
      <w:divBdr>
        <w:top w:val="none" w:sz="0" w:space="0" w:color="auto"/>
        <w:left w:val="none" w:sz="0" w:space="0" w:color="auto"/>
        <w:bottom w:val="none" w:sz="0" w:space="0" w:color="auto"/>
        <w:right w:val="none" w:sz="0" w:space="0" w:color="auto"/>
      </w:divBdr>
      <w:divsChild>
        <w:div w:id="778523667">
          <w:marLeft w:val="0"/>
          <w:marRight w:val="0"/>
          <w:marTop w:val="0"/>
          <w:marBottom w:val="0"/>
          <w:divBdr>
            <w:top w:val="none" w:sz="0" w:space="0" w:color="auto"/>
            <w:left w:val="none" w:sz="0" w:space="0" w:color="auto"/>
            <w:bottom w:val="none" w:sz="0" w:space="0" w:color="auto"/>
            <w:right w:val="none" w:sz="0" w:space="0" w:color="auto"/>
          </w:divBdr>
          <w:divsChild>
            <w:div w:id="1110509800">
              <w:marLeft w:val="0"/>
              <w:marRight w:val="0"/>
              <w:marTop w:val="0"/>
              <w:marBottom w:val="0"/>
              <w:divBdr>
                <w:top w:val="none" w:sz="0" w:space="0" w:color="auto"/>
                <w:left w:val="none" w:sz="0" w:space="0" w:color="auto"/>
                <w:bottom w:val="none" w:sz="0" w:space="0" w:color="auto"/>
                <w:right w:val="none" w:sz="0" w:space="0" w:color="auto"/>
              </w:divBdr>
              <w:divsChild>
                <w:div w:id="1795296122">
                  <w:marLeft w:val="0"/>
                  <w:marRight w:val="0"/>
                  <w:marTop w:val="0"/>
                  <w:marBottom w:val="0"/>
                  <w:divBdr>
                    <w:top w:val="none" w:sz="0" w:space="0" w:color="auto"/>
                    <w:left w:val="none" w:sz="0" w:space="0" w:color="auto"/>
                    <w:bottom w:val="none" w:sz="0" w:space="0" w:color="auto"/>
                    <w:right w:val="none" w:sz="0" w:space="0" w:color="auto"/>
                  </w:divBdr>
                  <w:divsChild>
                    <w:div w:id="1126192637">
                      <w:marLeft w:val="0"/>
                      <w:marRight w:val="0"/>
                      <w:marTop w:val="0"/>
                      <w:marBottom w:val="0"/>
                      <w:divBdr>
                        <w:top w:val="none" w:sz="0" w:space="0" w:color="auto"/>
                        <w:left w:val="none" w:sz="0" w:space="0" w:color="auto"/>
                        <w:bottom w:val="none" w:sz="0" w:space="0" w:color="auto"/>
                        <w:right w:val="none" w:sz="0" w:space="0" w:color="auto"/>
                      </w:divBdr>
                      <w:divsChild>
                        <w:div w:id="1174881446">
                          <w:marLeft w:val="0"/>
                          <w:marRight w:val="0"/>
                          <w:marTop w:val="0"/>
                          <w:marBottom w:val="0"/>
                          <w:divBdr>
                            <w:top w:val="none" w:sz="0" w:space="0" w:color="auto"/>
                            <w:left w:val="none" w:sz="0" w:space="0" w:color="auto"/>
                            <w:bottom w:val="none" w:sz="0" w:space="0" w:color="auto"/>
                            <w:right w:val="none" w:sz="0" w:space="0" w:color="auto"/>
                          </w:divBdr>
                          <w:divsChild>
                            <w:div w:id="513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0032037">
      <w:bodyDiv w:val="1"/>
      <w:marLeft w:val="0"/>
      <w:marRight w:val="0"/>
      <w:marTop w:val="0"/>
      <w:marBottom w:val="0"/>
      <w:divBdr>
        <w:top w:val="none" w:sz="0" w:space="0" w:color="auto"/>
        <w:left w:val="none" w:sz="0" w:space="0" w:color="auto"/>
        <w:bottom w:val="none" w:sz="0" w:space="0" w:color="auto"/>
        <w:right w:val="none" w:sz="0" w:space="0" w:color="auto"/>
      </w:divBdr>
    </w:div>
    <w:div w:id="2062556721">
      <w:bodyDiv w:val="1"/>
      <w:marLeft w:val="0"/>
      <w:marRight w:val="0"/>
      <w:marTop w:val="0"/>
      <w:marBottom w:val="0"/>
      <w:divBdr>
        <w:top w:val="none" w:sz="0" w:space="0" w:color="auto"/>
        <w:left w:val="none" w:sz="0" w:space="0" w:color="auto"/>
        <w:bottom w:val="none" w:sz="0" w:space="0" w:color="auto"/>
        <w:right w:val="none" w:sz="0" w:space="0" w:color="auto"/>
      </w:divBdr>
      <w:divsChild>
        <w:div w:id="502740582">
          <w:marLeft w:val="0"/>
          <w:marRight w:val="0"/>
          <w:marTop w:val="0"/>
          <w:marBottom w:val="0"/>
          <w:divBdr>
            <w:top w:val="none" w:sz="0" w:space="0" w:color="auto"/>
            <w:left w:val="none" w:sz="0" w:space="0" w:color="auto"/>
            <w:bottom w:val="none" w:sz="0" w:space="0" w:color="auto"/>
            <w:right w:val="none" w:sz="0" w:space="0" w:color="auto"/>
          </w:divBdr>
        </w:div>
        <w:div w:id="1146776149">
          <w:marLeft w:val="0"/>
          <w:marRight w:val="0"/>
          <w:marTop w:val="0"/>
          <w:marBottom w:val="0"/>
          <w:divBdr>
            <w:top w:val="none" w:sz="0" w:space="0" w:color="auto"/>
            <w:left w:val="none" w:sz="0" w:space="0" w:color="auto"/>
            <w:bottom w:val="none" w:sz="0" w:space="0" w:color="auto"/>
            <w:right w:val="none" w:sz="0" w:space="0" w:color="auto"/>
          </w:divBdr>
        </w:div>
        <w:div w:id="1223642676">
          <w:marLeft w:val="0"/>
          <w:marRight w:val="0"/>
          <w:marTop w:val="0"/>
          <w:marBottom w:val="0"/>
          <w:divBdr>
            <w:top w:val="none" w:sz="0" w:space="0" w:color="auto"/>
            <w:left w:val="none" w:sz="0" w:space="0" w:color="auto"/>
            <w:bottom w:val="none" w:sz="0" w:space="0" w:color="auto"/>
            <w:right w:val="none" w:sz="0" w:space="0" w:color="auto"/>
          </w:divBdr>
        </w:div>
        <w:div w:id="1778286385">
          <w:marLeft w:val="0"/>
          <w:marRight w:val="0"/>
          <w:marTop w:val="0"/>
          <w:marBottom w:val="0"/>
          <w:divBdr>
            <w:top w:val="none" w:sz="0" w:space="0" w:color="auto"/>
            <w:left w:val="none" w:sz="0" w:space="0" w:color="auto"/>
            <w:bottom w:val="none" w:sz="0" w:space="0" w:color="auto"/>
            <w:right w:val="none" w:sz="0" w:space="0" w:color="auto"/>
          </w:divBdr>
        </w:div>
        <w:div w:id="1800028260">
          <w:marLeft w:val="0"/>
          <w:marRight w:val="0"/>
          <w:marTop w:val="0"/>
          <w:marBottom w:val="0"/>
          <w:divBdr>
            <w:top w:val="none" w:sz="0" w:space="0" w:color="auto"/>
            <w:left w:val="none" w:sz="0" w:space="0" w:color="auto"/>
            <w:bottom w:val="none" w:sz="0" w:space="0" w:color="auto"/>
            <w:right w:val="none" w:sz="0" w:space="0" w:color="auto"/>
          </w:divBdr>
        </w:div>
      </w:divsChild>
    </w:div>
    <w:div w:id="2085951102">
      <w:bodyDiv w:val="1"/>
      <w:marLeft w:val="0"/>
      <w:marRight w:val="0"/>
      <w:marTop w:val="0"/>
      <w:marBottom w:val="0"/>
      <w:divBdr>
        <w:top w:val="none" w:sz="0" w:space="0" w:color="auto"/>
        <w:left w:val="none" w:sz="0" w:space="0" w:color="auto"/>
        <w:bottom w:val="none" w:sz="0" w:space="0" w:color="auto"/>
        <w:right w:val="none" w:sz="0" w:space="0" w:color="auto"/>
      </w:divBdr>
    </w:div>
    <w:div w:id="2101902260">
      <w:bodyDiv w:val="1"/>
      <w:marLeft w:val="0"/>
      <w:marRight w:val="0"/>
      <w:marTop w:val="0"/>
      <w:marBottom w:val="0"/>
      <w:divBdr>
        <w:top w:val="none" w:sz="0" w:space="0" w:color="auto"/>
        <w:left w:val="none" w:sz="0" w:space="0" w:color="auto"/>
        <w:bottom w:val="none" w:sz="0" w:space="0" w:color="auto"/>
        <w:right w:val="none" w:sz="0" w:space="0" w:color="auto"/>
      </w:divBdr>
    </w:div>
    <w:div w:id="2109885110">
      <w:bodyDiv w:val="1"/>
      <w:marLeft w:val="0"/>
      <w:marRight w:val="0"/>
      <w:marTop w:val="0"/>
      <w:marBottom w:val="0"/>
      <w:divBdr>
        <w:top w:val="none" w:sz="0" w:space="0" w:color="auto"/>
        <w:left w:val="none" w:sz="0" w:space="0" w:color="auto"/>
        <w:bottom w:val="none" w:sz="0" w:space="0" w:color="auto"/>
        <w:right w:val="none" w:sz="0" w:space="0" w:color="auto"/>
      </w:divBdr>
    </w:div>
    <w:div w:id="2110881343">
      <w:bodyDiv w:val="1"/>
      <w:marLeft w:val="0"/>
      <w:marRight w:val="0"/>
      <w:marTop w:val="0"/>
      <w:marBottom w:val="0"/>
      <w:divBdr>
        <w:top w:val="none" w:sz="0" w:space="0" w:color="auto"/>
        <w:left w:val="none" w:sz="0" w:space="0" w:color="auto"/>
        <w:bottom w:val="none" w:sz="0" w:space="0" w:color="auto"/>
        <w:right w:val="none" w:sz="0" w:space="0" w:color="auto"/>
      </w:divBdr>
    </w:div>
    <w:div w:id="2114200886">
      <w:bodyDiv w:val="1"/>
      <w:marLeft w:val="0"/>
      <w:marRight w:val="0"/>
      <w:marTop w:val="0"/>
      <w:marBottom w:val="0"/>
      <w:divBdr>
        <w:top w:val="none" w:sz="0" w:space="0" w:color="auto"/>
        <w:left w:val="none" w:sz="0" w:space="0" w:color="auto"/>
        <w:bottom w:val="none" w:sz="0" w:space="0" w:color="auto"/>
        <w:right w:val="none" w:sz="0" w:space="0" w:color="auto"/>
      </w:divBdr>
    </w:div>
    <w:div w:id="2123455600">
      <w:bodyDiv w:val="1"/>
      <w:marLeft w:val="0"/>
      <w:marRight w:val="0"/>
      <w:marTop w:val="0"/>
      <w:marBottom w:val="0"/>
      <w:divBdr>
        <w:top w:val="none" w:sz="0" w:space="0" w:color="auto"/>
        <w:left w:val="none" w:sz="0" w:space="0" w:color="auto"/>
        <w:bottom w:val="none" w:sz="0" w:space="0" w:color="auto"/>
        <w:right w:val="none" w:sz="0" w:space="0" w:color="auto"/>
      </w:divBdr>
    </w:div>
    <w:div w:id="2130932478">
      <w:bodyDiv w:val="1"/>
      <w:marLeft w:val="0"/>
      <w:marRight w:val="0"/>
      <w:marTop w:val="0"/>
      <w:marBottom w:val="0"/>
      <w:divBdr>
        <w:top w:val="none" w:sz="0" w:space="0" w:color="auto"/>
        <w:left w:val="none" w:sz="0" w:space="0" w:color="auto"/>
        <w:bottom w:val="none" w:sz="0" w:space="0" w:color="auto"/>
        <w:right w:val="none" w:sz="0" w:space="0" w:color="auto"/>
      </w:divBdr>
      <w:divsChild>
        <w:div w:id="1680616734">
          <w:marLeft w:val="0"/>
          <w:marRight w:val="0"/>
          <w:marTop w:val="0"/>
          <w:marBottom w:val="0"/>
          <w:divBdr>
            <w:top w:val="none" w:sz="0" w:space="0" w:color="auto"/>
            <w:left w:val="none" w:sz="0" w:space="0" w:color="auto"/>
            <w:bottom w:val="none" w:sz="0" w:space="0" w:color="auto"/>
            <w:right w:val="none" w:sz="0" w:space="0" w:color="auto"/>
          </w:divBdr>
          <w:divsChild>
            <w:div w:id="1502744349">
              <w:marLeft w:val="0"/>
              <w:marRight w:val="0"/>
              <w:marTop w:val="0"/>
              <w:marBottom w:val="0"/>
              <w:divBdr>
                <w:top w:val="none" w:sz="0" w:space="0" w:color="auto"/>
                <w:left w:val="none" w:sz="0" w:space="0" w:color="auto"/>
                <w:bottom w:val="none" w:sz="0" w:space="0" w:color="auto"/>
                <w:right w:val="none" w:sz="0" w:space="0" w:color="auto"/>
              </w:divBdr>
              <w:divsChild>
                <w:div w:id="826942839">
                  <w:marLeft w:val="0"/>
                  <w:marRight w:val="0"/>
                  <w:marTop w:val="0"/>
                  <w:marBottom w:val="0"/>
                  <w:divBdr>
                    <w:top w:val="none" w:sz="0" w:space="0" w:color="auto"/>
                    <w:left w:val="none" w:sz="0" w:space="0" w:color="auto"/>
                    <w:bottom w:val="none" w:sz="0" w:space="0" w:color="auto"/>
                    <w:right w:val="none" w:sz="0" w:space="0" w:color="auto"/>
                  </w:divBdr>
                  <w:divsChild>
                    <w:div w:id="1095981470">
                      <w:marLeft w:val="0"/>
                      <w:marRight w:val="0"/>
                      <w:marTop w:val="0"/>
                      <w:marBottom w:val="0"/>
                      <w:divBdr>
                        <w:top w:val="none" w:sz="0" w:space="0" w:color="auto"/>
                        <w:left w:val="none" w:sz="0" w:space="0" w:color="auto"/>
                        <w:bottom w:val="none" w:sz="0" w:space="0" w:color="auto"/>
                        <w:right w:val="none" w:sz="0" w:space="0" w:color="auto"/>
                      </w:divBdr>
                      <w:divsChild>
                        <w:div w:id="2112117801">
                          <w:marLeft w:val="0"/>
                          <w:marRight w:val="0"/>
                          <w:marTop w:val="0"/>
                          <w:marBottom w:val="0"/>
                          <w:divBdr>
                            <w:top w:val="none" w:sz="0" w:space="0" w:color="auto"/>
                            <w:left w:val="none" w:sz="0" w:space="0" w:color="auto"/>
                            <w:bottom w:val="none" w:sz="0" w:space="0" w:color="auto"/>
                            <w:right w:val="none" w:sz="0" w:space="0" w:color="auto"/>
                          </w:divBdr>
                          <w:divsChild>
                            <w:div w:id="121484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9688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tw-travel-marketing.prowly.com/presskits/onyx-amari-colombo" TargetMode="External"/><Relationship Id="rId18" Type="http://schemas.openxmlformats.org/officeDocument/2006/relationships/hyperlink" Target="https://www.instagram.com/onyxhospitalitygroup/" TargetMode="External"/><Relationship Id="rId26" Type="http://schemas.openxmlformats.org/officeDocument/2006/relationships/image" Target="media/image6.jpeg"/><Relationship Id="rId39" Type="http://schemas.openxmlformats.org/officeDocument/2006/relationships/header" Target="header1.xml"/><Relationship Id="rId21" Type="http://schemas.openxmlformats.org/officeDocument/2006/relationships/hyperlink" Target="https://www.primo-pr.com/cms/upload/bildarchiv/onyx_hospitality_group/Amari_Phuket_Pool_.jpg" TargetMode="External"/><Relationship Id="rId34" Type="http://schemas.openxmlformats.org/officeDocument/2006/relationships/image" Target="media/image10.png"/><Relationship Id="rId42" Type="http://schemas.openxmlformats.org/officeDocument/2006/relationships/theme" Target="theme/theme1.xml"/><Relationship Id="rId7" Type="http://schemas.openxmlformats.org/officeDocument/2006/relationships/hyperlink" Target="https://www.primo-pr.com/cms/upload/bildarchiv/onyx_hospitality_group/Amari_Vientiane_-_Executive_Suite_River_View_-_Living_Area_1.jpg" TargetMode="External"/><Relationship Id="rId2" Type="http://schemas.openxmlformats.org/officeDocument/2006/relationships/styles" Target="styles.xml"/><Relationship Id="rId16" Type="http://schemas.openxmlformats.org/officeDocument/2006/relationships/hyperlink" Target="https://atw-travel-marketing.prowly.com/presskits/onyx-hospitality-group" TargetMode="External"/><Relationship Id="rId20" Type="http://schemas.openxmlformats.org/officeDocument/2006/relationships/hyperlink" Target="https://www.facebook.com/ONYXHospitalityGroup" TargetMode="External"/><Relationship Id="rId29" Type="http://schemas.openxmlformats.org/officeDocument/2006/relationships/hyperlink" Target="https://www.primo-pr.com/cms/upload/bildarchiv/onyx_hospitality_group/OZO_North_Pattaya.jpg"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primo-pr.com/cms/upload/bildarchiv/onyx_hospitality_group/Amari_Colombo_Sri_Lanka__Rooftop_Pool.jpg" TargetMode="External"/><Relationship Id="rId24" Type="http://schemas.openxmlformats.org/officeDocument/2006/relationships/image" Target="media/image5.jpeg"/><Relationship Id="rId32" Type="http://schemas.openxmlformats.org/officeDocument/2006/relationships/image" Target="media/image9.png"/><Relationship Id="rId37" Type="http://schemas.openxmlformats.org/officeDocument/2006/relationships/hyperlink" Target="https://www.primo-pr.com/cms/upload/bildarchiv/onyx_hospitality_group/Swimming_Pool_at_Amari_SPICE_Penang_.jpg" TargetMode="External"/><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www.onyx-hospitality.com/" TargetMode="External"/><Relationship Id="rId23" Type="http://schemas.openxmlformats.org/officeDocument/2006/relationships/hyperlink" Target="https://www.primo-pr.com/cms/upload/bildarchiv/onyx_hospitality_group/Amari_Koh_Samui-Garden_Wing-Exterior-Night.jpg" TargetMode="External"/><Relationship Id="rId28" Type="http://schemas.openxmlformats.org/officeDocument/2006/relationships/image" Target="media/image7.png"/><Relationship Id="rId36" Type="http://schemas.openxmlformats.org/officeDocument/2006/relationships/image" Target="media/image11.png"/><Relationship Id="rId10" Type="http://schemas.openxmlformats.org/officeDocument/2006/relationships/image" Target="media/image2.jpeg"/><Relationship Id="rId19" Type="http://schemas.openxmlformats.org/officeDocument/2006/relationships/hyperlink" Target="https://www.linkedin.com/company/onyx-hospitality-group/" TargetMode="External"/><Relationship Id="rId31" Type="http://schemas.openxmlformats.org/officeDocument/2006/relationships/hyperlink" Target="https://www.primo-pr.com/cms/upload/bildarchiv/onyx_hospitality_group/Amari_Kuala_Lumpur.jpg" TargetMode="External"/><Relationship Id="rId4" Type="http://schemas.openxmlformats.org/officeDocument/2006/relationships/webSettings" Target="webSettings.xml"/><Relationship Id="rId9" Type="http://schemas.openxmlformats.org/officeDocument/2006/relationships/hyperlink" Target="https://www.primo-pr.com/cms/upload/bildarchiv/onyx_hospitality_group/Amari_Colombo_Sri_Lanka_Club_Deluxe_Twin_Room_-_City_view_4.jpg" TargetMode="External"/><Relationship Id="rId14" Type="http://schemas.openxmlformats.org/officeDocument/2006/relationships/hyperlink" Target="https://www.onyx-hospitality.com/?utm_source=google&amp;utm_medium=gmb&amp;utm_campaign=onyx&amp;utm_content=homepage" TargetMode="External"/><Relationship Id="rId22" Type="http://schemas.openxmlformats.org/officeDocument/2006/relationships/image" Target="media/image4.jpeg"/><Relationship Id="rId27" Type="http://schemas.openxmlformats.org/officeDocument/2006/relationships/hyperlink" Target="https://www.primo-pr.com/cms/upload/bildarchiv/onyx_hospitality_group/OZO_Chaweng_Samui.jpg" TargetMode="External"/><Relationship Id="rId30" Type="http://schemas.openxmlformats.org/officeDocument/2006/relationships/image" Target="media/image8.png"/><Relationship Id="rId35" Type="http://schemas.openxmlformats.org/officeDocument/2006/relationships/hyperlink" Target="https://www.primo-pr.com/cms/upload/bildarchiv/onyx_hospitality_group/Amari_Spice_Penang.jpg" TargetMode="External"/><Relationship Id="rId8" Type="http://schemas.openxmlformats.org/officeDocument/2006/relationships/image" Target="media/image1.jpe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https://atw-travel-marketing.prowly.com/releases/onyx-hospitality-group" TargetMode="External"/><Relationship Id="rId25" Type="http://schemas.openxmlformats.org/officeDocument/2006/relationships/hyperlink" Target="https://www.primo-pr.com/cms/upload/bildarchiv/onyx_hospitality_group/Amari_Vogue_Krabi.jpg" TargetMode="External"/><Relationship Id="rId33" Type="http://schemas.openxmlformats.org/officeDocument/2006/relationships/hyperlink" Target="https://www.primo-pr.com/cms/upload/bildarchiv/onyx_hospitality_group/Amari_Kuala_Lumpur_2.jpg" TargetMode="External"/><Relationship Id="rId38"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3.jpg"/></Relationships>
</file>

<file path=word/theme/theme1.xml><?xml version="1.0" encoding="utf-8"?>
<a:theme xmlns:a="http://schemas.openxmlformats.org/drawingml/2006/main" name="ธีมของ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1375</Words>
  <Characters>7842</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Wordsmart</dc:creator>
  <cp:keywords/>
  <dc:description/>
  <cp:lastModifiedBy>Nuray Güler</cp:lastModifiedBy>
  <cp:revision>14</cp:revision>
  <cp:lastPrinted>2025-03-01T10:13:00Z</cp:lastPrinted>
  <dcterms:created xsi:type="dcterms:W3CDTF">2025-03-01T10:13:00Z</dcterms:created>
  <dcterms:modified xsi:type="dcterms:W3CDTF">2025-03-01T11:22:00Z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f8d71bd2-de18-4e69-bc68-2aba33cf47cc</vt:lpwstr>
  </property>
</Properties>
</file>