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332F24" w14:textId="77777777" w:rsidR="00ED6075" w:rsidRDefault="00367E19">
      <w:pPr>
        <w:pStyle w:val="Textkrper"/>
        <w:spacing w:before="120"/>
        <w:ind w:right="-1304"/>
        <w:jc w:val="both"/>
        <w:rPr>
          <w:rFonts w:ascii="Arial" w:eastAsia="Helvetica;Arial" w:hAnsi="Arial" w:cs="Arial"/>
          <w:b/>
          <w:bCs/>
          <w:u w:val="single"/>
        </w:rPr>
      </w:pPr>
      <w:r>
        <w:rPr>
          <w:rFonts w:ascii="Arial" w:eastAsia="Helvetica;Arial" w:hAnsi="Arial" w:cs="Arial"/>
          <w:b/>
          <w:bCs/>
          <w:u w:val="single"/>
        </w:rPr>
        <w:t>Quer durch eine der abwechslungsreichsten Regionen Europas</w:t>
      </w:r>
    </w:p>
    <w:p w14:paraId="65A4506B" w14:textId="77777777" w:rsidR="00ED6075" w:rsidRDefault="00367E19">
      <w:pPr>
        <w:pStyle w:val="Textkrper"/>
        <w:spacing w:before="120"/>
        <w:jc w:val="both"/>
      </w:pPr>
      <w:r>
        <w:rPr>
          <w:rFonts w:ascii="Arial" w:hAnsi="Arial" w:cs="Arial"/>
          <w:b/>
          <w:color w:val="000000"/>
          <w:sz w:val="28"/>
          <w:szCs w:val="28"/>
        </w:rPr>
        <w:t>Vom Atlantik zum Mittelmeer: auf dem E-Bike Südfrankreich entdecken</w:t>
      </w:r>
    </w:p>
    <w:p w14:paraId="79676D75" w14:textId="0D568667" w:rsidR="00367E19" w:rsidRDefault="00781C21">
      <w:pPr>
        <w:spacing w:line="288" w:lineRule="auto"/>
        <w:ind w:right="-1841"/>
        <w:jc w:val="both"/>
        <w:rPr>
          <w:rFonts w:ascii="Arial" w:hAnsi="Arial" w:cs="Arial"/>
          <w:sz w:val="16"/>
          <w:szCs w:val="16"/>
        </w:rPr>
      </w:pPr>
      <w:r>
        <w:rPr>
          <w:rFonts w:ascii="Arial" w:hAnsi="Arial" w:cs="Arial"/>
          <w:noProof/>
          <w:sz w:val="16"/>
          <w:szCs w:val="16"/>
        </w:rPr>
        <w:drawing>
          <wp:inline distT="0" distB="0" distL="0" distR="0" wp14:anchorId="2FC635CA" wp14:editId="0B230BBB">
            <wp:extent cx="1609840" cy="1332000"/>
            <wp:effectExtent l="0" t="0" r="0" b="1905"/>
            <wp:docPr id="1838720413" name="Grafik 1" descr="Ein Bild, das draußen, Fahrradreifen, Rad, Baum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720413" name="Grafik 1" descr="Ein Bild, das draußen, Fahrradreifen, Rad, Baum enthält.&#10;&#10;KI-generierte Inhalte können fehlerhaft sein.">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09840" cy="1332000"/>
                    </a:xfrm>
                    <a:prstGeom prst="rect">
                      <a:avLst/>
                    </a:prstGeom>
                  </pic:spPr>
                </pic:pic>
              </a:graphicData>
            </a:graphic>
          </wp:inline>
        </w:drawing>
      </w:r>
      <w:r>
        <w:rPr>
          <w:rFonts w:ascii="Arial" w:hAnsi="Arial" w:cs="Arial"/>
          <w:sz w:val="16"/>
          <w:szCs w:val="16"/>
        </w:rPr>
        <w:t xml:space="preserve"> </w:t>
      </w:r>
      <w:r w:rsidR="0034173A">
        <w:rPr>
          <w:rFonts w:ascii="Arial" w:hAnsi="Arial" w:cs="Arial"/>
          <w:noProof/>
          <w:sz w:val="16"/>
          <w:szCs w:val="16"/>
        </w:rPr>
        <w:t xml:space="preserve"> </w:t>
      </w:r>
      <w:r>
        <w:rPr>
          <w:rFonts w:ascii="Arial" w:hAnsi="Arial" w:cs="Arial"/>
          <w:noProof/>
          <w:sz w:val="16"/>
          <w:szCs w:val="16"/>
        </w:rPr>
        <w:drawing>
          <wp:inline distT="0" distB="0" distL="0" distR="0" wp14:anchorId="7824B4C3" wp14:editId="58478A2A">
            <wp:extent cx="1995505" cy="1332000"/>
            <wp:effectExtent l="0" t="0" r="5080" b="1905"/>
            <wp:docPr id="116730182" name="Grafik 2" descr="Ein Bild, das draußen, Baum, Person, Fahrradreifen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30182" name="Grafik 2" descr="Ein Bild, das draußen, Baum, Person, Fahrradreifen enthält.&#10;&#10;KI-generierte Inhalte können fehlerhaft sein.">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95505" cy="1332000"/>
                    </a:xfrm>
                    <a:prstGeom prst="rect">
                      <a:avLst/>
                    </a:prstGeom>
                  </pic:spPr>
                </pic:pic>
              </a:graphicData>
            </a:graphic>
          </wp:inline>
        </w:drawing>
      </w:r>
      <w:r>
        <w:rPr>
          <w:rFonts w:ascii="Arial" w:hAnsi="Arial" w:cs="Arial"/>
          <w:sz w:val="16"/>
          <w:szCs w:val="16"/>
        </w:rPr>
        <w:t xml:space="preserve"> </w:t>
      </w:r>
      <w:r w:rsidR="0034173A">
        <w:rPr>
          <w:rFonts w:ascii="Arial" w:hAnsi="Arial" w:cs="Arial"/>
          <w:noProof/>
          <w:sz w:val="16"/>
          <w:szCs w:val="16"/>
        </w:rPr>
        <w:t xml:space="preserve"> </w:t>
      </w:r>
      <w:r>
        <w:rPr>
          <w:rFonts w:ascii="Arial" w:hAnsi="Arial" w:cs="Arial"/>
          <w:noProof/>
          <w:sz w:val="16"/>
          <w:szCs w:val="16"/>
        </w:rPr>
        <w:drawing>
          <wp:inline distT="0" distB="0" distL="0" distR="0" wp14:anchorId="3E5E549E" wp14:editId="50D52DFD">
            <wp:extent cx="1776000" cy="1332000"/>
            <wp:effectExtent l="0" t="0" r="0" b="1905"/>
            <wp:docPr id="1215368244" name="Grafik 3" descr="Ein Bild, das draußen, Pflanze, Himmel, Feld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368244" name="Grafik 3" descr="Ein Bild, das draußen, Pflanze, Himmel, Feld enthält.&#10;&#10;KI-generierte Inhalte können fehlerhaft sein.">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76000" cy="1332000"/>
                    </a:xfrm>
                    <a:prstGeom prst="rect">
                      <a:avLst/>
                    </a:prstGeom>
                  </pic:spPr>
                </pic:pic>
              </a:graphicData>
            </a:graphic>
          </wp:inline>
        </w:drawing>
      </w:r>
    </w:p>
    <w:p w14:paraId="0C281793" w14:textId="19929BE5" w:rsidR="00ED6075" w:rsidRDefault="00161EEE" w:rsidP="00367E19">
      <w:pPr>
        <w:spacing w:line="288" w:lineRule="auto"/>
        <w:ind w:right="-1418"/>
        <w:jc w:val="both"/>
        <w:rPr>
          <w:rFonts w:ascii="Arial" w:hAnsi="Arial" w:cs="Arial"/>
          <w:sz w:val="16"/>
          <w:szCs w:val="16"/>
        </w:rPr>
      </w:pPr>
      <w:r>
        <w:rPr>
          <w:rFonts w:ascii="Arial" w:hAnsi="Arial" w:cs="Arial"/>
          <w:sz w:val="16"/>
          <w:szCs w:val="16"/>
        </w:rPr>
        <w:t xml:space="preserve">UNESCO-Weltkulturerbe </w:t>
      </w:r>
      <w:proofErr w:type="spellStart"/>
      <w:r w:rsidR="00647942">
        <w:rPr>
          <w:rFonts w:ascii="Arial" w:hAnsi="Arial" w:cs="Arial"/>
          <w:sz w:val="16"/>
          <w:szCs w:val="16"/>
        </w:rPr>
        <w:t>Canal</w:t>
      </w:r>
      <w:proofErr w:type="spellEnd"/>
      <w:r w:rsidR="00647942">
        <w:rPr>
          <w:rFonts w:ascii="Arial" w:hAnsi="Arial" w:cs="Arial"/>
          <w:sz w:val="16"/>
          <w:szCs w:val="16"/>
        </w:rPr>
        <w:t xml:space="preserve"> d</w:t>
      </w:r>
      <w:r w:rsidR="009C166E">
        <w:rPr>
          <w:rFonts w:ascii="Arial" w:hAnsi="Arial" w:cs="Arial"/>
          <w:sz w:val="16"/>
          <w:szCs w:val="16"/>
        </w:rPr>
        <w:t>u</w:t>
      </w:r>
      <w:r w:rsidR="00647942">
        <w:rPr>
          <w:rFonts w:ascii="Arial" w:hAnsi="Arial" w:cs="Arial"/>
          <w:sz w:val="16"/>
          <w:szCs w:val="16"/>
        </w:rPr>
        <w:t xml:space="preserve"> Midi</w:t>
      </w:r>
      <w:r>
        <w:rPr>
          <w:rFonts w:ascii="Arial" w:hAnsi="Arial" w:cs="Arial"/>
          <w:sz w:val="16"/>
          <w:szCs w:val="16"/>
        </w:rPr>
        <w:t xml:space="preserve"> – Radler</w:t>
      </w:r>
      <w:r w:rsidR="002E72FD">
        <w:rPr>
          <w:rFonts w:ascii="Arial" w:hAnsi="Arial" w:cs="Arial"/>
          <w:sz w:val="16"/>
          <w:szCs w:val="16"/>
        </w:rPr>
        <w:t xml:space="preserve"> in Frankreich unterwegs – Mittelalterliche Festungsstadt Carcassonne</w:t>
      </w:r>
    </w:p>
    <w:p w14:paraId="791D2935" w14:textId="23B15D7C" w:rsidR="00ED6075" w:rsidRDefault="00367E19">
      <w:pPr>
        <w:spacing w:line="288" w:lineRule="auto"/>
        <w:ind w:right="-1418"/>
        <w:jc w:val="both"/>
        <w:rPr>
          <w:rFonts w:ascii="Arial" w:hAnsi="Arial" w:cs="Arial"/>
          <w:sz w:val="16"/>
          <w:szCs w:val="16"/>
        </w:rPr>
      </w:pPr>
      <w:r>
        <w:rPr>
          <w:rFonts w:ascii="Arial" w:hAnsi="Arial" w:cs="Arial"/>
          <w:sz w:val="16"/>
          <w:szCs w:val="16"/>
        </w:rPr>
        <w:t xml:space="preserve">©Fotos: Die Landpartie Radeln und Reisen                                                   </w:t>
      </w:r>
    </w:p>
    <w:p w14:paraId="6EC2C90B" w14:textId="77777777" w:rsidR="00ED6075" w:rsidRDefault="00367E19">
      <w:pPr>
        <w:spacing w:after="120" w:line="288" w:lineRule="auto"/>
        <w:ind w:right="-1418"/>
        <w:jc w:val="both"/>
      </w:pPr>
      <w:r>
        <w:rPr>
          <w:rFonts w:ascii="Arial" w:hAnsi="Arial" w:cs="Arial"/>
          <w:sz w:val="16"/>
          <w:szCs w:val="16"/>
        </w:rPr>
        <w:t xml:space="preserve">Foto - Download per hinterlegtem Hyperlink oder über </w:t>
      </w:r>
      <w:hyperlink r:id="rId16">
        <w:r>
          <w:rPr>
            <w:rStyle w:val="Hyperlink"/>
            <w:rFonts w:ascii="Arial" w:hAnsi="Arial" w:cs="Arial"/>
            <w:sz w:val="16"/>
            <w:szCs w:val="16"/>
            <w:lang w:eastAsia="ar-SA"/>
          </w:rPr>
          <w:t>https://www.primo-pr.com/de/bildarchiv/index.html?dir=die_landpartie_radel</w:t>
        </w:r>
      </w:hyperlink>
      <w:r>
        <w:rPr>
          <w:rFonts w:ascii="Arial" w:hAnsi="Arial" w:cs="Arial"/>
          <w:sz w:val="16"/>
          <w:szCs w:val="16"/>
        </w:rPr>
        <w:t xml:space="preserve"> </w:t>
      </w:r>
    </w:p>
    <w:p w14:paraId="41A78F53" w14:textId="3F4181BD" w:rsidR="00ED6075" w:rsidRDefault="00367E19">
      <w:pPr>
        <w:spacing w:after="62" w:line="288" w:lineRule="auto"/>
        <w:jc w:val="both"/>
      </w:pPr>
      <w:r>
        <w:rPr>
          <w:rFonts w:ascii="Arial" w:hAnsi="Arial" w:cs="Arial"/>
          <w:b/>
          <w:bCs/>
          <w:color w:val="000000"/>
          <w:sz w:val="22"/>
          <w:szCs w:val="22"/>
        </w:rPr>
        <w:t>Oldenburg/Frankfurt am Main, 1</w:t>
      </w:r>
      <w:r w:rsidR="002E72FD">
        <w:rPr>
          <w:rFonts w:ascii="Arial" w:hAnsi="Arial" w:cs="Arial"/>
          <w:b/>
          <w:bCs/>
          <w:color w:val="000000"/>
          <w:sz w:val="22"/>
          <w:szCs w:val="22"/>
        </w:rPr>
        <w:t>9</w:t>
      </w:r>
      <w:r>
        <w:rPr>
          <w:rFonts w:ascii="Arial" w:hAnsi="Arial" w:cs="Arial"/>
          <w:b/>
          <w:bCs/>
          <w:color w:val="000000"/>
          <w:sz w:val="22"/>
          <w:szCs w:val="22"/>
        </w:rPr>
        <w:t xml:space="preserve">. März 2025 (primo PR) – </w:t>
      </w:r>
      <w:r>
        <w:rPr>
          <w:rStyle w:val="StrongEmphasis"/>
          <w:rFonts w:ascii="Arial" w:hAnsi="Arial" w:cs="Arial"/>
          <w:color w:val="000000"/>
          <w:sz w:val="22"/>
          <w:szCs w:val="22"/>
        </w:rPr>
        <w:t>Von West nach Ost auf einer Radstrecke, die an Höhepunkten kaum zu übertreffen ist, verbindet die  E-Bike-Reise der Landpartie Radeln und Reisen quer durch Südfrankreich den wilden Atlantik mit dem lässig-beschaulichen Mittelmeer. Die Route gehört zu der seit Jahren beliebtesten aus dem Programm des exklusiven Oldenburger E-Bike Reiseveranstalters. Danach befragt, was ihnen am besten gefallen hat, reichen die Antworten der Gäste von einem begeisterten „alles“ über „Picknicks vom Allerfei</w:t>
      </w:r>
      <w:r w:rsidR="001238C9">
        <w:rPr>
          <w:rStyle w:val="StrongEmphasis"/>
          <w:rFonts w:ascii="Arial" w:hAnsi="Arial" w:cs="Arial"/>
          <w:color w:val="000000"/>
          <w:sz w:val="22"/>
          <w:szCs w:val="22"/>
        </w:rPr>
        <w:t>n</w:t>
      </w:r>
      <w:r>
        <w:rPr>
          <w:rStyle w:val="StrongEmphasis"/>
          <w:rFonts w:ascii="Arial" w:hAnsi="Arial" w:cs="Arial"/>
          <w:color w:val="000000"/>
          <w:sz w:val="22"/>
          <w:szCs w:val="22"/>
        </w:rPr>
        <w:t xml:space="preserve">sten!“ bis hin zu „die schöne, abwechslungsreiche Mischung von Kultur, Sport und Kulinarik“ und „die wunderschönen Radstrecken an den Flüssen und am Kanal entlang“. </w:t>
      </w:r>
      <w:r>
        <w:rPr>
          <w:rFonts w:ascii="Arial" w:hAnsi="Arial" w:cs="Arial"/>
          <w:b/>
          <w:bCs/>
          <w:color w:val="000000"/>
          <w:sz w:val="22"/>
          <w:szCs w:val="22"/>
        </w:rPr>
        <w:t xml:space="preserve">Die erste der insgesamt elf Reisen beginnt am 5. Mai 2025. Es sind noch Plätze frei. </w:t>
      </w:r>
      <w:r>
        <w:rPr>
          <w:rFonts w:ascii="Arial" w:eastAsia="Helvetica;Arial" w:hAnsi="Arial" w:cs="Arial"/>
          <w:b/>
          <w:bCs/>
          <w:color w:val="000000"/>
          <w:sz w:val="22"/>
          <w:szCs w:val="22"/>
        </w:rPr>
        <w:t xml:space="preserve">Informationen und Buchungen unter </w:t>
      </w:r>
      <w:hyperlink r:id="rId17">
        <w:r>
          <w:rPr>
            <w:rStyle w:val="Hyperlink"/>
            <w:rFonts w:ascii="Arial" w:eastAsia="Helvetica;Arial" w:hAnsi="Arial" w:cs="Arial"/>
            <w:b/>
            <w:bCs/>
            <w:sz w:val="22"/>
            <w:szCs w:val="22"/>
          </w:rPr>
          <w:t>dielandpartie.de</w:t>
        </w:r>
      </w:hyperlink>
      <w:r>
        <w:rPr>
          <w:rFonts w:ascii="Arial" w:eastAsia="Helvetica;Arial" w:hAnsi="Arial" w:cs="Arial"/>
          <w:b/>
          <w:bCs/>
          <w:color w:val="000000"/>
          <w:sz w:val="22"/>
          <w:szCs w:val="22"/>
        </w:rPr>
        <w:t xml:space="preserve">. Oder telefonisch unter 0441/570683-10, bei </w:t>
      </w:r>
      <w:hyperlink r:id="rId18">
        <w:r>
          <w:rPr>
            <w:rStyle w:val="Hyperlink"/>
            <w:rFonts w:ascii="Arial" w:eastAsia="Helvetica;Arial" w:hAnsi="Arial" w:cs="Arial"/>
            <w:b/>
            <w:bCs/>
            <w:sz w:val="22"/>
            <w:szCs w:val="22"/>
          </w:rPr>
          <w:t>Facebook</w:t>
        </w:r>
      </w:hyperlink>
      <w:r>
        <w:rPr>
          <w:rFonts w:ascii="Arial" w:eastAsia="Helvetica;Arial" w:hAnsi="Arial" w:cs="Arial"/>
          <w:b/>
          <w:bCs/>
          <w:color w:val="000000"/>
          <w:sz w:val="22"/>
          <w:szCs w:val="22"/>
        </w:rPr>
        <w:t xml:space="preserve"> und </w:t>
      </w:r>
      <w:hyperlink r:id="rId19">
        <w:r>
          <w:rPr>
            <w:rStyle w:val="Hyperlink"/>
            <w:rFonts w:ascii="Arial" w:eastAsia="Helvetica;Arial" w:hAnsi="Arial" w:cs="Arial"/>
            <w:b/>
            <w:bCs/>
            <w:sz w:val="22"/>
            <w:szCs w:val="22"/>
          </w:rPr>
          <w:t>Instagram</w:t>
        </w:r>
      </w:hyperlink>
      <w:r>
        <w:rPr>
          <w:rFonts w:ascii="Arial" w:eastAsia="Helvetica;Arial" w:hAnsi="Arial" w:cs="Arial"/>
          <w:b/>
          <w:bCs/>
          <w:color w:val="000000"/>
          <w:sz w:val="22"/>
          <w:szCs w:val="22"/>
        </w:rPr>
        <w:t xml:space="preserve">. </w:t>
      </w:r>
    </w:p>
    <w:p w14:paraId="54324562" w14:textId="5E171525" w:rsidR="00ED6075" w:rsidRDefault="00367E19">
      <w:pPr>
        <w:spacing w:after="62" w:line="288" w:lineRule="auto"/>
        <w:jc w:val="both"/>
      </w:pPr>
      <w:r>
        <w:rPr>
          <w:rStyle w:val="StrongEmphasis"/>
          <w:rFonts w:ascii="Arial" w:eastAsia="Helvetica;Arial" w:hAnsi="Arial" w:cs="Arial"/>
          <w:b w:val="0"/>
          <w:bCs w:val="0"/>
          <w:color w:val="000000"/>
          <w:sz w:val="22"/>
          <w:szCs w:val="22"/>
        </w:rPr>
        <w:t xml:space="preserve">Bevor es auf den schönsten Radstrecken gen Osten geht, lädt die Wein- und Weltkulturerbe-Stadt Bordeaux dazu ein, sie auf einer Stadtführung näher kennen zu lernen. Am ersten E-Bike Tag stehen dann </w:t>
      </w:r>
      <w:proofErr w:type="spellStart"/>
      <w:r>
        <w:rPr>
          <w:rStyle w:val="StrongEmphasis"/>
          <w:rFonts w:ascii="Arial" w:eastAsia="Helvetica;Arial" w:hAnsi="Arial" w:cs="Arial"/>
          <w:b w:val="0"/>
          <w:bCs w:val="0"/>
          <w:color w:val="000000"/>
          <w:sz w:val="22"/>
          <w:szCs w:val="22"/>
          <w:shd w:val="clear" w:color="auto" w:fill="FFFFFF"/>
        </w:rPr>
        <w:t>Soulac-sur-Mer</w:t>
      </w:r>
      <w:proofErr w:type="spellEnd"/>
      <w:r>
        <w:rPr>
          <w:rStyle w:val="StrongEmphasis"/>
          <w:rFonts w:ascii="Arial" w:eastAsia="Helvetica;Arial" w:hAnsi="Arial" w:cs="Arial"/>
          <w:b w:val="0"/>
          <w:bCs w:val="0"/>
          <w:color w:val="000000"/>
          <w:sz w:val="22"/>
          <w:szCs w:val="22"/>
          <w:shd w:val="clear" w:color="auto" w:fill="FFFFFF"/>
        </w:rPr>
        <w:t xml:space="preserve"> und Port </w:t>
      </w:r>
      <w:r>
        <w:rPr>
          <w:rStyle w:val="StrongEmphasis"/>
          <w:rFonts w:ascii="Arial" w:hAnsi="Arial" w:cs="Arial"/>
          <w:b w:val="0"/>
          <w:bCs w:val="0"/>
          <w:color w:val="000000"/>
          <w:sz w:val="22"/>
          <w:szCs w:val="22"/>
          <w:shd w:val="clear" w:color="auto" w:fill="FFFFFF"/>
        </w:rPr>
        <w:t xml:space="preserve">de Saint-Vivien auf dem Plan, wo das erste der vielen „liebevoll zubereiteten Picknicks“ gereicht wird. </w:t>
      </w:r>
      <w:r>
        <w:rPr>
          <w:rStyle w:val="StrongEmphasis"/>
          <w:rFonts w:ascii="Arial" w:eastAsia="Helvetica;Arial" w:hAnsi="Arial" w:cs="Arial"/>
          <w:b w:val="0"/>
          <w:bCs w:val="0"/>
          <w:color w:val="000000"/>
          <w:sz w:val="22"/>
          <w:szCs w:val="22"/>
          <w:shd w:val="clear" w:color="auto" w:fill="FFFFFF"/>
        </w:rPr>
        <w:t xml:space="preserve">Durch das Marschland der Gironde geht die Radstrecke weiter bis zum Leuchtturm </w:t>
      </w:r>
      <w:proofErr w:type="spellStart"/>
      <w:r>
        <w:rPr>
          <w:rStyle w:val="StrongEmphasis"/>
          <w:rFonts w:ascii="Arial" w:eastAsia="Helvetica;Arial" w:hAnsi="Arial" w:cs="Arial"/>
          <w:b w:val="0"/>
          <w:bCs w:val="0"/>
          <w:color w:val="000000"/>
          <w:sz w:val="22"/>
          <w:szCs w:val="22"/>
          <w:shd w:val="clear" w:color="auto" w:fill="FFFFFF"/>
        </w:rPr>
        <w:t>Phare</w:t>
      </w:r>
      <w:proofErr w:type="spellEnd"/>
      <w:r>
        <w:rPr>
          <w:rStyle w:val="StrongEmphasis"/>
          <w:rFonts w:ascii="Arial" w:eastAsia="Helvetica;Arial" w:hAnsi="Arial" w:cs="Arial"/>
          <w:b w:val="0"/>
          <w:bCs w:val="0"/>
          <w:color w:val="000000"/>
          <w:sz w:val="22"/>
          <w:szCs w:val="22"/>
          <w:shd w:val="clear" w:color="auto" w:fill="FFFFFF"/>
        </w:rPr>
        <w:t xml:space="preserve"> de Richard. Mit einer Weinprobe in einem Château des Médoc endet der Tag in </w:t>
      </w:r>
      <w:r>
        <w:rPr>
          <w:rStyle w:val="StrongEmphasis"/>
          <w:rFonts w:ascii="Arial" w:hAnsi="Arial" w:cs="Arial"/>
          <w:b w:val="0"/>
          <w:bCs w:val="0"/>
          <w:color w:val="000000"/>
          <w:sz w:val="22"/>
          <w:szCs w:val="22"/>
          <w:shd w:val="clear" w:color="auto" w:fill="FFFFFF"/>
        </w:rPr>
        <w:t>Saint</w:t>
      </w:r>
      <w:r>
        <w:rPr>
          <w:rStyle w:val="StrongEmphasis"/>
          <w:rFonts w:ascii="Arial" w:eastAsia="Helvetica;Arial" w:hAnsi="Arial" w:cs="Arial"/>
          <w:b w:val="0"/>
          <w:bCs w:val="0"/>
          <w:color w:val="000000"/>
          <w:sz w:val="22"/>
          <w:szCs w:val="22"/>
          <w:shd w:val="clear" w:color="auto" w:fill="FFFFFF"/>
        </w:rPr>
        <w:t>-</w:t>
      </w:r>
      <w:proofErr w:type="spellStart"/>
      <w:r>
        <w:rPr>
          <w:rStyle w:val="StrongEmphasis"/>
          <w:rFonts w:ascii="Arial" w:eastAsia="Helvetica;Arial" w:hAnsi="Arial" w:cs="Arial"/>
          <w:b w:val="0"/>
          <w:bCs w:val="0"/>
          <w:color w:val="000000"/>
          <w:sz w:val="22"/>
          <w:szCs w:val="22"/>
          <w:shd w:val="clear" w:color="auto" w:fill="FFFFFF"/>
        </w:rPr>
        <w:t>Émilion</w:t>
      </w:r>
      <w:proofErr w:type="spellEnd"/>
      <w:r>
        <w:rPr>
          <w:rStyle w:val="StrongEmphasis"/>
          <w:rFonts w:ascii="Arial" w:eastAsia="Helvetica;Arial" w:hAnsi="Arial" w:cs="Arial"/>
          <w:b w:val="0"/>
          <w:bCs w:val="0"/>
          <w:color w:val="000000"/>
          <w:sz w:val="22"/>
          <w:szCs w:val="22"/>
          <w:shd w:val="clear" w:color="auto" w:fill="FFFFFF"/>
        </w:rPr>
        <w:t xml:space="preserve"> und seiner berühmten aus dem Fels</w:t>
      </w:r>
      <w:r w:rsidR="001238C9">
        <w:rPr>
          <w:rStyle w:val="StrongEmphasis"/>
          <w:rFonts w:ascii="Arial" w:eastAsia="Helvetica;Arial" w:hAnsi="Arial" w:cs="Arial"/>
          <w:b w:val="0"/>
          <w:bCs w:val="0"/>
          <w:color w:val="000000"/>
          <w:sz w:val="22"/>
          <w:szCs w:val="22"/>
          <w:shd w:val="clear" w:color="auto" w:fill="FFFFFF"/>
        </w:rPr>
        <w:t>en</w:t>
      </w:r>
      <w:r>
        <w:rPr>
          <w:rStyle w:val="StrongEmphasis"/>
          <w:rFonts w:ascii="Arial" w:eastAsia="Helvetica;Arial" w:hAnsi="Arial" w:cs="Arial"/>
          <w:b w:val="0"/>
          <w:bCs w:val="0"/>
          <w:color w:val="000000"/>
          <w:sz w:val="22"/>
          <w:szCs w:val="22"/>
          <w:shd w:val="clear" w:color="auto" w:fill="FFFFFF"/>
        </w:rPr>
        <w:t xml:space="preserve"> gehauenen </w:t>
      </w:r>
      <w:proofErr w:type="spellStart"/>
      <w:r>
        <w:rPr>
          <w:rStyle w:val="StrongEmphasis"/>
          <w:rFonts w:ascii="Arial" w:eastAsia="Helvetica;Arial" w:hAnsi="Arial" w:cs="Arial"/>
          <w:b w:val="0"/>
          <w:bCs w:val="0"/>
          <w:color w:val="000000"/>
          <w:sz w:val="22"/>
          <w:szCs w:val="22"/>
          <w:shd w:val="clear" w:color="auto" w:fill="FFFFFF"/>
        </w:rPr>
        <w:t>Monolithkirche</w:t>
      </w:r>
      <w:proofErr w:type="spellEnd"/>
      <w:r>
        <w:rPr>
          <w:rStyle w:val="StrongEmphasis"/>
          <w:rFonts w:ascii="Arial" w:eastAsia="Helvetica;Arial" w:hAnsi="Arial" w:cs="Arial"/>
          <w:b w:val="0"/>
          <w:bCs w:val="0"/>
          <w:color w:val="000000"/>
          <w:sz w:val="22"/>
          <w:szCs w:val="22"/>
          <w:shd w:val="clear" w:color="auto" w:fill="FFFFFF"/>
        </w:rPr>
        <w:t>. A</w:t>
      </w:r>
      <w:r>
        <w:rPr>
          <w:rStyle w:val="StrongEmphasis"/>
          <w:rFonts w:ascii="Arial" w:hAnsi="Arial" w:cs="Arial"/>
          <w:b w:val="0"/>
          <w:bCs w:val="0"/>
          <w:color w:val="000000"/>
          <w:sz w:val="22"/>
          <w:szCs w:val="22"/>
          <w:shd w:val="clear" w:color="auto" w:fill="FFFFFF"/>
        </w:rPr>
        <w:t>n Weinbergen und dem Ufer der Dordogne entlang, wartet das nächste Picknick in Saint-</w:t>
      </w:r>
      <w:proofErr w:type="spellStart"/>
      <w:r>
        <w:rPr>
          <w:rStyle w:val="StrongEmphasis"/>
          <w:rFonts w:ascii="Arial" w:hAnsi="Arial" w:cs="Arial"/>
          <w:b w:val="0"/>
          <w:bCs w:val="0"/>
          <w:color w:val="000000"/>
          <w:sz w:val="22"/>
          <w:szCs w:val="22"/>
          <w:shd w:val="clear" w:color="auto" w:fill="FFFFFF"/>
        </w:rPr>
        <w:t>Aulaye</w:t>
      </w:r>
      <w:proofErr w:type="spellEnd"/>
      <w:r>
        <w:rPr>
          <w:rStyle w:val="StrongEmphasis"/>
          <w:rFonts w:ascii="Arial" w:hAnsi="Arial" w:cs="Arial"/>
          <w:b w:val="0"/>
          <w:bCs w:val="0"/>
          <w:color w:val="000000"/>
          <w:sz w:val="22"/>
          <w:szCs w:val="22"/>
          <w:shd w:val="clear" w:color="auto" w:fill="FFFFFF"/>
        </w:rPr>
        <w:t xml:space="preserve">, bevor am Abend Bergerac mit der markanten Vieux Pont über dem Fluss erreicht ist. </w:t>
      </w:r>
    </w:p>
    <w:p w14:paraId="279C9F76" w14:textId="77777777" w:rsidR="00ED6075" w:rsidRDefault="00367E19">
      <w:pPr>
        <w:spacing w:after="60" w:line="288" w:lineRule="auto"/>
        <w:jc w:val="both"/>
      </w:pPr>
      <w:r>
        <w:rPr>
          <w:rStyle w:val="StrongEmphasis"/>
          <w:rFonts w:ascii="Arial" w:hAnsi="Arial" w:cs="Arial"/>
          <w:color w:val="000000"/>
          <w:sz w:val="22"/>
          <w:szCs w:val="22"/>
          <w:shd w:val="clear" w:color="auto" w:fill="FFFFFF"/>
        </w:rPr>
        <w:t>Große Abwechslung bei Kulinarik und Kultur</w:t>
      </w:r>
    </w:p>
    <w:p w14:paraId="3E9E4A0F" w14:textId="2B75E609" w:rsidR="00ED6075" w:rsidRDefault="00367E19">
      <w:pPr>
        <w:spacing w:after="60" w:line="288" w:lineRule="auto"/>
        <w:jc w:val="both"/>
      </w:pPr>
      <w:r>
        <w:rPr>
          <w:rStyle w:val="StrongEmphasis"/>
          <w:rFonts w:ascii="Arial" w:hAnsi="Arial" w:cs="Arial"/>
          <w:b w:val="0"/>
          <w:bCs w:val="0"/>
          <w:color w:val="000000"/>
          <w:sz w:val="22"/>
          <w:szCs w:val="22"/>
          <w:shd w:val="clear" w:color="auto" w:fill="FFFFFF"/>
        </w:rPr>
        <w:t>Für eine ganz besondere Kulinarik sorgt im Périgord Noir der Trüffel, der sich auf dem Markt von Sainte-</w:t>
      </w:r>
      <w:proofErr w:type="spellStart"/>
      <w:r>
        <w:rPr>
          <w:rStyle w:val="StrongEmphasis"/>
          <w:rFonts w:ascii="Arial" w:hAnsi="Arial" w:cs="Arial"/>
          <w:b w:val="0"/>
          <w:bCs w:val="0"/>
          <w:color w:val="000000"/>
          <w:sz w:val="22"/>
          <w:szCs w:val="22"/>
          <w:shd w:val="clear" w:color="auto" w:fill="FFFFFF"/>
        </w:rPr>
        <w:t>Alvère</w:t>
      </w:r>
      <w:proofErr w:type="spellEnd"/>
      <w:r>
        <w:rPr>
          <w:rStyle w:val="StrongEmphasis"/>
          <w:rFonts w:ascii="Arial" w:hAnsi="Arial" w:cs="Arial"/>
          <w:b w:val="0"/>
          <w:bCs w:val="0"/>
          <w:color w:val="000000"/>
          <w:sz w:val="22"/>
          <w:szCs w:val="22"/>
          <w:shd w:val="clear" w:color="auto" w:fill="FFFFFF"/>
        </w:rPr>
        <w:t xml:space="preserve"> anschaulich erforschen lässt. Über das </w:t>
      </w:r>
      <w:proofErr w:type="spellStart"/>
      <w:r>
        <w:rPr>
          <w:rStyle w:val="StrongEmphasis"/>
          <w:rFonts w:ascii="Arial" w:hAnsi="Arial" w:cs="Arial"/>
          <w:b w:val="0"/>
          <w:bCs w:val="0"/>
          <w:color w:val="000000"/>
          <w:sz w:val="22"/>
          <w:szCs w:val="22"/>
          <w:shd w:val="clear" w:color="auto" w:fill="FFFFFF"/>
        </w:rPr>
        <w:t>Felsdorf</w:t>
      </w:r>
      <w:proofErr w:type="spellEnd"/>
      <w:r>
        <w:rPr>
          <w:rStyle w:val="StrongEmphasis"/>
          <w:rFonts w:ascii="Arial" w:hAnsi="Arial" w:cs="Arial"/>
          <w:b w:val="0"/>
          <w:bCs w:val="0"/>
          <w:color w:val="000000"/>
          <w:sz w:val="22"/>
          <w:szCs w:val="22"/>
          <w:shd w:val="clear" w:color="auto" w:fill="FFFFFF"/>
        </w:rPr>
        <w:t xml:space="preserve"> </w:t>
      </w:r>
      <w:proofErr w:type="spellStart"/>
      <w:r>
        <w:rPr>
          <w:rStyle w:val="StrongEmphasis"/>
          <w:rFonts w:ascii="Arial" w:hAnsi="Arial" w:cs="Arial"/>
          <w:b w:val="0"/>
          <w:bCs w:val="0"/>
          <w:color w:val="000000"/>
          <w:sz w:val="22"/>
          <w:szCs w:val="22"/>
          <w:shd w:val="clear" w:color="auto" w:fill="FFFFFF"/>
        </w:rPr>
        <w:t>Les</w:t>
      </w:r>
      <w:proofErr w:type="spellEnd"/>
      <w:r>
        <w:rPr>
          <w:rStyle w:val="StrongEmphasis"/>
          <w:rFonts w:ascii="Arial" w:hAnsi="Arial" w:cs="Arial"/>
          <w:b w:val="0"/>
          <w:bCs w:val="0"/>
          <w:color w:val="000000"/>
          <w:sz w:val="22"/>
          <w:szCs w:val="22"/>
          <w:shd w:val="clear" w:color="auto" w:fill="FFFFFF"/>
        </w:rPr>
        <w:t xml:space="preserve"> </w:t>
      </w:r>
      <w:proofErr w:type="spellStart"/>
      <w:r>
        <w:rPr>
          <w:rStyle w:val="StrongEmphasis"/>
          <w:rFonts w:ascii="Arial" w:hAnsi="Arial" w:cs="Arial"/>
          <w:b w:val="0"/>
          <w:bCs w:val="0"/>
          <w:color w:val="000000"/>
          <w:sz w:val="22"/>
          <w:szCs w:val="22"/>
          <w:shd w:val="clear" w:color="auto" w:fill="FFFFFF"/>
        </w:rPr>
        <w:t>Eyzies</w:t>
      </w:r>
      <w:proofErr w:type="spellEnd"/>
      <w:r>
        <w:rPr>
          <w:rStyle w:val="StrongEmphasis"/>
          <w:rFonts w:ascii="Arial" w:hAnsi="Arial" w:cs="Arial"/>
          <w:b w:val="0"/>
          <w:bCs w:val="0"/>
          <w:color w:val="000000"/>
          <w:sz w:val="22"/>
          <w:szCs w:val="22"/>
          <w:shd w:val="clear" w:color="auto" w:fill="FFFFFF"/>
        </w:rPr>
        <w:t xml:space="preserve"> führt der Weg weiter zum Picknick in </w:t>
      </w:r>
      <w:proofErr w:type="spellStart"/>
      <w:r>
        <w:rPr>
          <w:rStyle w:val="StrongEmphasis"/>
          <w:rFonts w:ascii="Arial" w:hAnsi="Arial" w:cs="Arial"/>
          <w:b w:val="0"/>
          <w:bCs w:val="0"/>
          <w:color w:val="000000"/>
          <w:sz w:val="22"/>
          <w:szCs w:val="22"/>
          <w:shd w:val="clear" w:color="auto" w:fill="FFFFFF"/>
        </w:rPr>
        <w:t>Limeuil</w:t>
      </w:r>
      <w:proofErr w:type="spellEnd"/>
      <w:r>
        <w:rPr>
          <w:rStyle w:val="StrongEmphasis"/>
          <w:rFonts w:ascii="Arial" w:hAnsi="Arial" w:cs="Arial"/>
          <w:b w:val="0"/>
          <w:bCs w:val="0"/>
          <w:color w:val="000000"/>
          <w:sz w:val="22"/>
          <w:szCs w:val="22"/>
          <w:shd w:val="clear" w:color="auto" w:fill="FFFFFF"/>
        </w:rPr>
        <w:t xml:space="preserve">. 20.000 Jahre alte Malereien sorgen in der Höhle Font de </w:t>
      </w:r>
      <w:proofErr w:type="spellStart"/>
      <w:r>
        <w:rPr>
          <w:rStyle w:val="StrongEmphasis"/>
          <w:rFonts w:ascii="Arial" w:hAnsi="Arial" w:cs="Arial"/>
          <w:b w:val="0"/>
          <w:bCs w:val="0"/>
          <w:color w:val="000000"/>
          <w:sz w:val="22"/>
          <w:szCs w:val="22"/>
          <w:shd w:val="clear" w:color="auto" w:fill="FFFFFF"/>
        </w:rPr>
        <w:t>Gaume</w:t>
      </w:r>
      <w:proofErr w:type="spellEnd"/>
      <w:r>
        <w:rPr>
          <w:rStyle w:val="StrongEmphasis"/>
          <w:rFonts w:ascii="Arial" w:hAnsi="Arial" w:cs="Arial"/>
          <w:b w:val="0"/>
          <w:bCs w:val="0"/>
          <w:color w:val="000000"/>
          <w:sz w:val="22"/>
          <w:szCs w:val="22"/>
          <w:shd w:val="clear" w:color="auto" w:fill="FFFFFF"/>
        </w:rPr>
        <w:t xml:space="preserve"> für Staunen. Waldreich ist die Hügellandschaft des Périgord, in der </w:t>
      </w:r>
      <w:proofErr w:type="spellStart"/>
      <w:r>
        <w:rPr>
          <w:rStyle w:val="StrongEmphasis"/>
          <w:rFonts w:ascii="Arial" w:hAnsi="Arial" w:cs="Arial"/>
          <w:b w:val="0"/>
          <w:bCs w:val="0"/>
          <w:color w:val="000000"/>
          <w:sz w:val="22"/>
          <w:szCs w:val="22"/>
          <w:shd w:val="clear" w:color="auto" w:fill="FFFFFF"/>
        </w:rPr>
        <w:t>Sarlat</w:t>
      </w:r>
      <w:proofErr w:type="spellEnd"/>
      <w:r>
        <w:rPr>
          <w:rStyle w:val="StrongEmphasis"/>
          <w:rFonts w:ascii="Arial" w:hAnsi="Arial" w:cs="Arial"/>
          <w:b w:val="0"/>
          <w:bCs w:val="0"/>
          <w:color w:val="000000"/>
          <w:sz w:val="22"/>
          <w:szCs w:val="22"/>
          <w:shd w:val="clear" w:color="auto" w:fill="FFFFFF"/>
        </w:rPr>
        <w:t xml:space="preserve"> mit einem einzigartig erhaltenen mittelalterlichen Stadtbild zur Pause einlädt. Über eine stillgelegten Bahntrasse an der Dordogne flussaufwärts gelangen die Gäste nach </w:t>
      </w:r>
      <w:proofErr w:type="spellStart"/>
      <w:r>
        <w:rPr>
          <w:rStyle w:val="StrongEmphasis"/>
          <w:rFonts w:ascii="Arial" w:hAnsi="Arial" w:cs="Arial"/>
          <w:b w:val="0"/>
          <w:bCs w:val="0"/>
          <w:color w:val="000000"/>
          <w:sz w:val="22"/>
          <w:szCs w:val="22"/>
          <w:shd w:val="clear" w:color="auto" w:fill="FFFFFF"/>
        </w:rPr>
        <w:t>Souillac</w:t>
      </w:r>
      <w:proofErr w:type="spellEnd"/>
      <w:r>
        <w:rPr>
          <w:rStyle w:val="StrongEmphasis"/>
          <w:rFonts w:ascii="Arial" w:hAnsi="Arial" w:cs="Arial"/>
          <w:b w:val="0"/>
          <w:bCs w:val="0"/>
          <w:color w:val="000000"/>
          <w:sz w:val="22"/>
          <w:szCs w:val="22"/>
          <w:shd w:val="clear" w:color="auto" w:fill="FFFFFF"/>
        </w:rPr>
        <w:t xml:space="preserve">. In ihrer romanischen Abteikirche Sainte-Marie begeistern die berühmten mittelalterlichen </w:t>
      </w:r>
      <w:r>
        <w:rPr>
          <w:rStyle w:val="StrongEmphasis"/>
          <w:rFonts w:ascii="Arial" w:hAnsi="Arial" w:cs="Arial"/>
          <w:b w:val="0"/>
          <w:bCs w:val="0"/>
          <w:color w:val="000000"/>
          <w:sz w:val="22"/>
          <w:szCs w:val="22"/>
          <w:shd w:val="clear" w:color="auto" w:fill="FFFFFF"/>
        </w:rPr>
        <w:lastRenderedPageBreak/>
        <w:t xml:space="preserve">Figurenreliefs. Der Tag klingt im Jugendstilspeisesaal des Hotelrestaurants „Le Bistro 1911“ in </w:t>
      </w:r>
      <w:proofErr w:type="spellStart"/>
      <w:r>
        <w:rPr>
          <w:rStyle w:val="StrongEmphasis"/>
          <w:rFonts w:ascii="Arial" w:hAnsi="Arial" w:cs="Arial"/>
          <w:b w:val="0"/>
          <w:bCs w:val="0"/>
          <w:color w:val="000000"/>
          <w:sz w:val="22"/>
          <w:szCs w:val="22"/>
          <w:shd w:val="clear" w:color="auto" w:fill="FFFFFF"/>
        </w:rPr>
        <w:t>Cahors</w:t>
      </w:r>
      <w:proofErr w:type="spellEnd"/>
      <w:r>
        <w:rPr>
          <w:rStyle w:val="StrongEmphasis"/>
          <w:rFonts w:ascii="Arial" w:hAnsi="Arial" w:cs="Arial"/>
          <w:b w:val="0"/>
          <w:bCs w:val="0"/>
          <w:color w:val="000000"/>
          <w:sz w:val="22"/>
          <w:szCs w:val="22"/>
          <w:shd w:val="clear" w:color="auto" w:fill="FFFFFF"/>
        </w:rPr>
        <w:t xml:space="preserve"> mit traditionellen regionalen Gerichten aus. </w:t>
      </w:r>
    </w:p>
    <w:p w14:paraId="598BF345" w14:textId="291FAFC4" w:rsidR="00ED6075" w:rsidRDefault="00367E19">
      <w:pPr>
        <w:spacing w:after="60" w:line="288" w:lineRule="auto"/>
        <w:jc w:val="both"/>
      </w:pPr>
      <w:r>
        <w:rPr>
          <w:rStyle w:val="StrongEmphasis"/>
          <w:rFonts w:ascii="Arial" w:hAnsi="Arial" w:cs="Arial"/>
          <w:color w:val="000000"/>
          <w:sz w:val="22"/>
          <w:szCs w:val="22"/>
          <w:shd w:val="clear" w:color="auto" w:fill="FFFFFF"/>
        </w:rPr>
        <w:t xml:space="preserve">Von der Wehrbrücke Pont </w:t>
      </w:r>
      <w:proofErr w:type="spellStart"/>
      <w:r>
        <w:rPr>
          <w:rStyle w:val="StrongEmphasis"/>
          <w:rFonts w:ascii="Arial" w:hAnsi="Arial" w:cs="Arial"/>
          <w:color w:val="000000"/>
          <w:sz w:val="22"/>
          <w:szCs w:val="22"/>
          <w:shd w:val="clear" w:color="auto" w:fill="FFFFFF"/>
        </w:rPr>
        <w:t>Valentré</w:t>
      </w:r>
      <w:proofErr w:type="spellEnd"/>
      <w:r>
        <w:rPr>
          <w:rStyle w:val="StrongEmphasis"/>
          <w:rFonts w:ascii="Arial" w:hAnsi="Arial" w:cs="Arial"/>
          <w:color w:val="000000"/>
          <w:sz w:val="22"/>
          <w:szCs w:val="22"/>
          <w:shd w:val="clear" w:color="auto" w:fill="FFFFFF"/>
        </w:rPr>
        <w:t xml:space="preserve"> zur Festungsstadt Carcassonne</w:t>
      </w:r>
    </w:p>
    <w:p w14:paraId="69008564" w14:textId="77777777" w:rsidR="00ED6075" w:rsidRDefault="00367E19">
      <w:pPr>
        <w:spacing w:after="60" w:line="288" w:lineRule="auto"/>
        <w:jc w:val="both"/>
      </w:pPr>
      <w:r>
        <w:rPr>
          <w:rStyle w:val="StrongEmphasis"/>
          <w:rFonts w:ascii="Arial" w:hAnsi="Arial" w:cs="Arial"/>
          <w:b w:val="0"/>
          <w:bCs w:val="0"/>
          <w:color w:val="000000"/>
          <w:sz w:val="22"/>
          <w:szCs w:val="22"/>
          <w:shd w:val="clear" w:color="auto" w:fill="FFFFFF"/>
        </w:rPr>
        <w:t xml:space="preserve">Im Westen von </w:t>
      </w:r>
      <w:proofErr w:type="spellStart"/>
      <w:r>
        <w:rPr>
          <w:rStyle w:val="StrongEmphasis"/>
          <w:rFonts w:ascii="Arial" w:hAnsi="Arial" w:cs="Arial"/>
          <w:b w:val="0"/>
          <w:bCs w:val="0"/>
          <w:color w:val="000000"/>
          <w:sz w:val="22"/>
          <w:szCs w:val="22"/>
          <w:shd w:val="clear" w:color="auto" w:fill="FFFFFF"/>
        </w:rPr>
        <w:t>Chaors</w:t>
      </w:r>
      <w:proofErr w:type="spellEnd"/>
      <w:r>
        <w:rPr>
          <w:rStyle w:val="StrongEmphasis"/>
          <w:rFonts w:ascii="Arial" w:hAnsi="Arial" w:cs="Arial"/>
          <w:b w:val="0"/>
          <w:bCs w:val="0"/>
          <w:color w:val="000000"/>
          <w:sz w:val="22"/>
          <w:szCs w:val="22"/>
          <w:shd w:val="clear" w:color="auto" w:fill="FFFFFF"/>
        </w:rPr>
        <w:t xml:space="preserve"> beginnt der sechste Reisetag mit einem ganz besonderen Verteidigungsbauwerk des Mittelalters: der Brücke Pont </w:t>
      </w:r>
      <w:proofErr w:type="spellStart"/>
      <w:r>
        <w:rPr>
          <w:rStyle w:val="StrongEmphasis"/>
          <w:rFonts w:ascii="Arial" w:hAnsi="Arial" w:cs="Arial"/>
          <w:b w:val="0"/>
          <w:bCs w:val="0"/>
          <w:color w:val="000000"/>
          <w:sz w:val="22"/>
          <w:szCs w:val="22"/>
          <w:shd w:val="clear" w:color="auto" w:fill="FFFFFF"/>
        </w:rPr>
        <w:t>Valentré</w:t>
      </w:r>
      <w:proofErr w:type="spellEnd"/>
      <w:r>
        <w:rPr>
          <w:rStyle w:val="StrongEmphasis"/>
          <w:rFonts w:ascii="Arial" w:hAnsi="Arial" w:cs="Arial"/>
          <w:b w:val="0"/>
          <w:bCs w:val="0"/>
          <w:color w:val="000000"/>
          <w:sz w:val="22"/>
          <w:szCs w:val="22"/>
          <w:shd w:val="clear" w:color="auto" w:fill="FFFFFF"/>
        </w:rPr>
        <w:t xml:space="preserve">. Ihre drei mächtigen Türme und sechs Bögen spiegeln sich im Wasser des Lot wider und sorgen für ein starkes Fotomotiv. Durch das </w:t>
      </w:r>
      <w:proofErr w:type="spellStart"/>
      <w:r>
        <w:rPr>
          <w:rStyle w:val="StrongEmphasis"/>
          <w:rFonts w:ascii="Arial" w:hAnsi="Arial" w:cs="Arial"/>
          <w:b w:val="0"/>
          <w:bCs w:val="0"/>
          <w:color w:val="000000"/>
          <w:sz w:val="22"/>
          <w:szCs w:val="22"/>
          <w:shd w:val="clear" w:color="auto" w:fill="FFFFFF"/>
        </w:rPr>
        <w:t>Quercy</w:t>
      </w:r>
      <w:proofErr w:type="spellEnd"/>
      <w:r>
        <w:rPr>
          <w:rStyle w:val="StrongEmphasis"/>
          <w:rFonts w:ascii="Arial" w:hAnsi="Arial" w:cs="Arial"/>
          <w:b w:val="0"/>
          <w:bCs w:val="0"/>
          <w:color w:val="000000"/>
          <w:sz w:val="22"/>
          <w:szCs w:val="22"/>
          <w:shd w:val="clear" w:color="auto" w:fill="FFFFFF"/>
        </w:rPr>
        <w:t xml:space="preserve"> dem Fluss folgend, laden die restaurierten Drechslerläden von Saint-</w:t>
      </w:r>
      <w:proofErr w:type="spellStart"/>
      <w:r>
        <w:rPr>
          <w:rStyle w:val="StrongEmphasis"/>
          <w:rFonts w:ascii="Arial" w:hAnsi="Arial" w:cs="Arial"/>
          <w:b w:val="0"/>
          <w:bCs w:val="0"/>
          <w:color w:val="000000"/>
          <w:sz w:val="22"/>
          <w:szCs w:val="22"/>
          <w:shd w:val="clear" w:color="auto" w:fill="FFFFFF"/>
        </w:rPr>
        <w:t>Cirq</w:t>
      </w:r>
      <w:proofErr w:type="spellEnd"/>
      <w:r>
        <w:rPr>
          <w:rStyle w:val="StrongEmphasis"/>
          <w:rFonts w:ascii="Arial" w:hAnsi="Arial" w:cs="Arial"/>
          <w:b w:val="0"/>
          <w:bCs w:val="0"/>
          <w:color w:val="000000"/>
          <w:sz w:val="22"/>
          <w:szCs w:val="22"/>
          <w:shd w:val="clear" w:color="auto" w:fill="FFFFFF"/>
        </w:rPr>
        <w:t>-</w:t>
      </w:r>
      <w:proofErr w:type="spellStart"/>
      <w:r>
        <w:rPr>
          <w:rStyle w:val="StrongEmphasis"/>
          <w:rFonts w:ascii="Arial" w:hAnsi="Arial" w:cs="Arial"/>
          <w:b w:val="0"/>
          <w:bCs w:val="0"/>
          <w:color w:val="000000"/>
          <w:sz w:val="22"/>
          <w:szCs w:val="22"/>
          <w:shd w:val="clear" w:color="auto" w:fill="FFFFFF"/>
        </w:rPr>
        <w:t>Lapopie</w:t>
      </w:r>
      <w:proofErr w:type="spellEnd"/>
      <w:r>
        <w:rPr>
          <w:rStyle w:val="StrongEmphasis"/>
          <w:rFonts w:ascii="Arial" w:hAnsi="Arial" w:cs="Arial"/>
          <w:b w:val="0"/>
          <w:bCs w:val="0"/>
          <w:color w:val="000000"/>
          <w:sz w:val="22"/>
          <w:szCs w:val="22"/>
          <w:shd w:val="clear" w:color="auto" w:fill="FFFFFF"/>
        </w:rPr>
        <w:t xml:space="preserve"> zur Besichtigung ein. Eine Busfahrt bringt die Gäste ins abendliche Toulouse mit seinen berühmten rosaroten Häusern. An einer der ältesten künstlichen Wasserstraßen entlang startet hier der Weg nach </w:t>
      </w:r>
      <w:proofErr w:type="spellStart"/>
      <w:r>
        <w:rPr>
          <w:rStyle w:val="StrongEmphasis"/>
          <w:rFonts w:ascii="Arial" w:hAnsi="Arial" w:cs="Arial"/>
          <w:b w:val="0"/>
          <w:bCs w:val="0"/>
          <w:color w:val="000000"/>
          <w:sz w:val="22"/>
          <w:szCs w:val="22"/>
          <w:shd w:val="clear" w:color="auto" w:fill="FFFFFF"/>
        </w:rPr>
        <w:t>Monferrand</w:t>
      </w:r>
      <w:proofErr w:type="spellEnd"/>
      <w:r>
        <w:rPr>
          <w:rStyle w:val="StrongEmphasis"/>
          <w:rFonts w:ascii="Arial" w:hAnsi="Arial" w:cs="Arial"/>
          <w:b w:val="0"/>
          <w:bCs w:val="0"/>
          <w:color w:val="000000"/>
          <w:sz w:val="22"/>
          <w:szCs w:val="22"/>
          <w:shd w:val="clear" w:color="auto" w:fill="FFFFFF"/>
        </w:rPr>
        <w:t xml:space="preserve">. Der 1681 fertiggestellte </w:t>
      </w:r>
      <w:proofErr w:type="spellStart"/>
      <w:r>
        <w:rPr>
          <w:rStyle w:val="StrongEmphasis"/>
          <w:rFonts w:ascii="Arial" w:hAnsi="Arial" w:cs="Arial"/>
          <w:b w:val="0"/>
          <w:bCs w:val="0"/>
          <w:color w:val="000000"/>
          <w:sz w:val="22"/>
          <w:szCs w:val="22"/>
          <w:shd w:val="clear" w:color="auto" w:fill="FFFFFF"/>
        </w:rPr>
        <w:t>Canal</w:t>
      </w:r>
      <w:proofErr w:type="spellEnd"/>
      <w:r>
        <w:rPr>
          <w:rStyle w:val="StrongEmphasis"/>
          <w:rFonts w:ascii="Arial" w:hAnsi="Arial" w:cs="Arial"/>
          <w:b w:val="0"/>
          <w:bCs w:val="0"/>
          <w:color w:val="000000"/>
          <w:sz w:val="22"/>
          <w:szCs w:val="22"/>
          <w:shd w:val="clear" w:color="auto" w:fill="FFFFFF"/>
        </w:rPr>
        <w:t xml:space="preserve"> du Midi ist zu Recht UNESCO-Weltkulturerbe. Auf den beschaulichen alten Treidelpfaden unter kühlenden Platanen radelt es sich vortrefflich. Nach Ankunft in der Festungsstadt Carcassonne wartet eine interessante Führung. </w:t>
      </w:r>
    </w:p>
    <w:p w14:paraId="540A39AC" w14:textId="77777777" w:rsidR="00ED6075" w:rsidRDefault="00367E19">
      <w:pPr>
        <w:spacing w:after="60" w:line="288" w:lineRule="auto"/>
        <w:jc w:val="both"/>
      </w:pPr>
      <w:r>
        <w:rPr>
          <w:rStyle w:val="StrongEmphasis"/>
          <w:rFonts w:ascii="Arial" w:hAnsi="Arial" w:cs="Arial"/>
          <w:color w:val="000000"/>
          <w:sz w:val="22"/>
          <w:szCs w:val="22"/>
          <w:shd w:val="clear" w:color="auto" w:fill="FFFFFF"/>
        </w:rPr>
        <w:t>Durch mediterrane Landschaft nach Narbonne</w:t>
      </w:r>
    </w:p>
    <w:p w14:paraId="27536E5A" w14:textId="67C09A5B" w:rsidR="00ED6075" w:rsidRDefault="00367E19">
      <w:pPr>
        <w:spacing w:after="60" w:line="288" w:lineRule="auto"/>
        <w:jc w:val="both"/>
      </w:pPr>
      <w:r>
        <w:rPr>
          <w:rStyle w:val="StrongEmphasis"/>
          <w:rFonts w:ascii="Arial" w:hAnsi="Arial" w:cs="Arial"/>
          <w:b w:val="0"/>
          <w:bCs w:val="0"/>
          <w:color w:val="000000"/>
          <w:sz w:val="22"/>
          <w:szCs w:val="22"/>
          <w:shd w:val="clear" w:color="auto" w:fill="FFFFFF"/>
        </w:rPr>
        <w:t xml:space="preserve">Auf dem Weg nach Narbonne liegen heute Schätze wie die romanische Pfarrkirche Notre-Dame de </w:t>
      </w:r>
      <w:proofErr w:type="spellStart"/>
      <w:r>
        <w:rPr>
          <w:rStyle w:val="StrongEmphasis"/>
          <w:rFonts w:ascii="Arial" w:hAnsi="Arial" w:cs="Arial"/>
          <w:b w:val="0"/>
          <w:bCs w:val="0"/>
          <w:color w:val="000000"/>
          <w:sz w:val="22"/>
          <w:szCs w:val="22"/>
          <w:shd w:val="clear" w:color="auto" w:fill="FFFFFF"/>
        </w:rPr>
        <w:t>l’Assomption</w:t>
      </w:r>
      <w:proofErr w:type="spellEnd"/>
      <w:r>
        <w:rPr>
          <w:rStyle w:val="StrongEmphasis"/>
          <w:rFonts w:ascii="Arial" w:hAnsi="Arial" w:cs="Arial"/>
          <w:b w:val="0"/>
          <w:bCs w:val="0"/>
          <w:color w:val="000000"/>
          <w:sz w:val="22"/>
          <w:szCs w:val="22"/>
          <w:shd w:val="clear" w:color="auto" w:fill="FFFFFF"/>
        </w:rPr>
        <w:t xml:space="preserve"> im Dorf </w:t>
      </w:r>
      <w:proofErr w:type="spellStart"/>
      <w:r>
        <w:rPr>
          <w:rStyle w:val="StrongEmphasis"/>
          <w:rFonts w:ascii="Arial" w:hAnsi="Arial" w:cs="Arial"/>
          <w:b w:val="0"/>
          <w:bCs w:val="0"/>
          <w:color w:val="000000"/>
          <w:sz w:val="22"/>
          <w:szCs w:val="22"/>
          <w:shd w:val="clear" w:color="auto" w:fill="FFFFFF"/>
        </w:rPr>
        <w:t>Rieux-Minervois</w:t>
      </w:r>
      <w:proofErr w:type="spellEnd"/>
      <w:r>
        <w:rPr>
          <w:rStyle w:val="StrongEmphasis"/>
          <w:rFonts w:ascii="Arial" w:hAnsi="Arial" w:cs="Arial"/>
          <w:b w:val="0"/>
          <w:bCs w:val="0"/>
          <w:color w:val="000000"/>
          <w:sz w:val="22"/>
          <w:szCs w:val="22"/>
          <w:shd w:val="clear" w:color="auto" w:fill="FFFFFF"/>
        </w:rPr>
        <w:t xml:space="preserve"> am Rande der Montagne Noire oder Erlebnisse wie eine Kaffeepause im gemütlichen Dorf Homs. Die Landschaft ist jetzt mediterran geprägt und bereitet so auf das Ziel und den Moment vor, wenn im ehemaligen Fischerdorf </w:t>
      </w:r>
      <w:proofErr w:type="spellStart"/>
      <w:r>
        <w:rPr>
          <w:rStyle w:val="StrongEmphasis"/>
          <w:rFonts w:ascii="Arial" w:hAnsi="Arial" w:cs="Arial"/>
          <w:b w:val="0"/>
          <w:bCs w:val="0"/>
          <w:color w:val="000000"/>
          <w:sz w:val="22"/>
          <w:szCs w:val="22"/>
          <w:shd w:val="clear" w:color="auto" w:fill="FFFFFF"/>
        </w:rPr>
        <w:t>Gruissan</w:t>
      </w:r>
      <w:proofErr w:type="spellEnd"/>
      <w:r>
        <w:rPr>
          <w:rStyle w:val="StrongEmphasis"/>
          <w:rFonts w:ascii="Arial" w:hAnsi="Arial" w:cs="Arial"/>
          <w:b w:val="0"/>
          <w:bCs w:val="0"/>
          <w:color w:val="000000"/>
          <w:sz w:val="22"/>
          <w:szCs w:val="22"/>
          <w:shd w:val="clear" w:color="auto" w:fill="FFFFFF"/>
        </w:rPr>
        <w:t xml:space="preserve"> der Mittelmeer-Strand erreicht ist. Weiß leuchtend lädt er zu einer ausgedehnten Badepause ein, bis der Bustransfer nach Narbonne zum letzten Abendessen in der hoteleigenen „Brasserie du Moulin“ startet. </w:t>
      </w:r>
    </w:p>
    <w:p w14:paraId="46BD37A1" w14:textId="3EB3E230" w:rsidR="00ED6075" w:rsidRDefault="00367E19">
      <w:pPr>
        <w:spacing w:after="60" w:line="288" w:lineRule="auto"/>
        <w:jc w:val="both"/>
      </w:pPr>
      <w:r>
        <w:rPr>
          <w:rStyle w:val="StrongEmphasis"/>
          <w:rFonts w:ascii="Arial" w:hAnsi="Arial" w:cs="Arial"/>
          <w:b w:val="0"/>
          <w:bCs w:val="0"/>
          <w:color w:val="000000"/>
          <w:sz w:val="22"/>
          <w:szCs w:val="22"/>
          <w:shd w:val="clear" w:color="auto" w:fill="FFFFFF"/>
        </w:rPr>
        <w:t xml:space="preserve">Ein Bummel durch das ehemals römische Narbonne bildet den Abschluss dieser Reise, </w:t>
      </w:r>
      <w:r w:rsidRPr="00367E19">
        <w:rPr>
          <w:rStyle w:val="StrongEmphasis"/>
          <w:rFonts w:ascii="Arial" w:hAnsi="Arial" w:cs="Arial"/>
          <w:b w:val="0"/>
          <w:bCs w:val="0"/>
          <w:color w:val="000000"/>
          <w:sz w:val="22"/>
          <w:szCs w:val="22"/>
        </w:rPr>
        <w:t>die ein Gast wie folgt zusammenfasst: „Wir haben die wunderschönen Radstrecken auf ruhigen Landstraßen, an den Flüssen und am Kanal entlang sowie von Narbonne zum Mittelmeer besonders genossen. Die besuchten Städte und Sehenswürdigkeiten waren eindrucksvoll und die Führungen durchweg sehr informativ. Die leckeren Picknicks waren jeden Tag ein Highlight, die Reiseleitung und Busbegleitung sehr engagiert und super organisiert.“ Kein Wunder also, dass diese Reise so beliebt ist.</w:t>
      </w:r>
    </w:p>
    <w:p w14:paraId="640BF985" w14:textId="77777777" w:rsidR="00ED6075" w:rsidRDefault="00367E19">
      <w:pPr>
        <w:spacing w:after="60" w:line="288" w:lineRule="auto"/>
        <w:jc w:val="both"/>
      </w:pPr>
      <w:r>
        <w:rPr>
          <w:rStyle w:val="StrongEmphasis"/>
          <w:rFonts w:ascii="Arial" w:eastAsia="Helvetica;Arial" w:hAnsi="Arial" w:cs="Arial"/>
          <w:b w:val="0"/>
          <w:bCs w:val="0"/>
          <w:color w:val="000000"/>
          <w:sz w:val="22"/>
          <w:szCs w:val="22"/>
          <w:highlight w:val="white"/>
        </w:rPr>
        <w:t>Die neuntägige E-Bike-Reise „</w:t>
      </w:r>
      <w:r>
        <w:rPr>
          <w:rStyle w:val="StrongEmphasis"/>
          <w:rFonts w:ascii="Arial" w:eastAsia="Helvetica;Arial" w:hAnsi="Arial" w:cs="Arial"/>
          <w:b w:val="0"/>
          <w:color w:val="000000"/>
          <w:sz w:val="22"/>
          <w:szCs w:val="22"/>
          <w:shd w:val="clear" w:color="auto" w:fill="FFFFFF"/>
        </w:rPr>
        <w:t>Südfrankreich – Vom Atlantik zum Mittelmeer</w:t>
      </w:r>
      <w:r>
        <w:rPr>
          <w:rStyle w:val="StrongEmphasis"/>
          <w:rFonts w:ascii="Arial" w:eastAsia="Helvetica;Arial" w:hAnsi="Arial" w:cs="Arial"/>
          <w:b w:val="0"/>
          <w:bCs w:val="0"/>
          <w:color w:val="000000"/>
          <w:sz w:val="22"/>
          <w:szCs w:val="22"/>
          <w:highlight w:val="white"/>
        </w:rPr>
        <w:t xml:space="preserve">“ kostet ab 2.865 Euro pro Person im Doppelzimmer. Von April bis September sind noch zehn der insgesamt elf Reisen zwischen dem 05.05.2025 und 27.09.2025 buchbar. Sechs davon mit </w:t>
      </w:r>
      <w:proofErr w:type="spellStart"/>
      <w:r>
        <w:rPr>
          <w:rStyle w:val="StrongEmphasis"/>
          <w:rFonts w:ascii="Arial" w:eastAsia="Helvetica;Arial" w:hAnsi="Arial" w:cs="Arial"/>
          <w:b w:val="0"/>
          <w:bCs w:val="0"/>
          <w:color w:val="000000"/>
          <w:sz w:val="22"/>
          <w:szCs w:val="22"/>
          <w:highlight w:val="white"/>
        </w:rPr>
        <w:t>Stattfindegarantie</w:t>
      </w:r>
      <w:proofErr w:type="spellEnd"/>
      <w:r>
        <w:rPr>
          <w:rStyle w:val="StrongEmphasis"/>
          <w:rFonts w:ascii="Arial" w:eastAsia="Helvetica;Arial" w:hAnsi="Arial" w:cs="Arial"/>
          <w:b w:val="0"/>
          <w:bCs w:val="0"/>
          <w:color w:val="000000"/>
          <w:sz w:val="22"/>
          <w:szCs w:val="22"/>
          <w:highlight w:val="white"/>
        </w:rPr>
        <w:t xml:space="preserve">. </w:t>
      </w:r>
    </w:p>
    <w:p w14:paraId="3A7061F2" w14:textId="77777777" w:rsidR="00ED6075" w:rsidRDefault="00367E19">
      <w:pPr>
        <w:spacing w:after="60" w:line="288" w:lineRule="auto"/>
        <w:jc w:val="both"/>
      </w:pPr>
      <w:hyperlink r:id="rId20">
        <w:r>
          <w:rPr>
            <w:rStyle w:val="Hyperlink"/>
            <w:rFonts w:ascii="Arial" w:hAnsi="Arial" w:cs="Arial"/>
            <w:color w:val="000000"/>
            <w:sz w:val="22"/>
            <w:szCs w:val="22"/>
            <w:highlight w:val="white"/>
          </w:rPr>
          <w:t>https://www.dielandpartie.de/unsere-reisen/detailseite/&amp;reise=radreise-e-bike-suedfrankreich-atlantik-mittelmeer</w:t>
        </w:r>
      </w:hyperlink>
    </w:p>
    <w:p w14:paraId="046A59B5" w14:textId="77777777" w:rsidR="00ED6075" w:rsidRDefault="00ED6075">
      <w:pPr>
        <w:spacing w:after="60" w:line="288" w:lineRule="auto"/>
        <w:jc w:val="both"/>
        <w:rPr>
          <w:rFonts w:ascii="Verdana" w:hAnsi="Verdana"/>
        </w:rPr>
      </w:pPr>
    </w:p>
    <w:p w14:paraId="7F003198" w14:textId="77777777" w:rsidR="00ED6075" w:rsidRDefault="00ED6075">
      <w:pPr>
        <w:sectPr w:rsidR="00ED6075">
          <w:headerReference w:type="default" r:id="rId21"/>
          <w:footerReference w:type="default" r:id="rId22"/>
          <w:pgSz w:w="11906" w:h="16838"/>
          <w:pgMar w:top="2203" w:right="1841" w:bottom="340" w:left="1418" w:header="567" w:footer="156" w:gutter="0"/>
          <w:cols w:space="720"/>
          <w:formProt w:val="0"/>
          <w:docGrid w:linePitch="600" w:charSpace="32768"/>
        </w:sectPr>
      </w:pPr>
    </w:p>
    <w:p w14:paraId="457B80F1" w14:textId="77777777" w:rsidR="00ED6075" w:rsidRDefault="00367E19">
      <w:pPr>
        <w:spacing w:after="60" w:line="288" w:lineRule="auto"/>
        <w:jc w:val="both"/>
      </w:pPr>
      <w:r>
        <w:rPr>
          <w:rFonts w:ascii="Arial" w:eastAsia="Helvetica;Arial" w:hAnsi="Arial" w:cs="Arial"/>
          <w:bCs/>
          <w:color w:val="000000"/>
          <w:sz w:val="22"/>
          <w:szCs w:val="22"/>
        </w:rPr>
        <w:t>M</w:t>
      </w:r>
      <w:r>
        <w:rPr>
          <w:rFonts w:ascii="Arial" w:eastAsia="Helvetica;Arial" w:hAnsi="Arial" w:cs="Arial"/>
          <w:color w:val="000000"/>
          <w:sz w:val="22"/>
          <w:szCs w:val="22"/>
        </w:rPr>
        <w:t xml:space="preserve">ehr zur Landpartie Radeln und Reisen über </w:t>
      </w:r>
      <w:hyperlink r:id="rId23">
        <w:r>
          <w:rPr>
            <w:rStyle w:val="Hyperlink"/>
            <w:rFonts w:ascii="Arial" w:eastAsia="Helvetica;Arial" w:hAnsi="Arial" w:cs="Arial"/>
            <w:sz w:val="22"/>
            <w:szCs w:val="22"/>
            <w:lang w:eastAsia="ar-SA"/>
          </w:rPr>
          <w:t>www.dielandpartie.de</w:t>
        </w:r>
      </w:hyperlink>
      <w:r>
        <w:rPr>
          <w:rFonts w:ascii="Arial" w:eastAsia="Helvetica;Arial" w:hAnsi="Arial" w:cs="Arial"/>
          <w:color w:val="000000"/>
          <w:sz w:val="22"/>
          <w:szCs w:val="22"/>
        </w:rPr>
        <w:t xml:space="preserve">. </w:t>
      </w:r>
    </w:p>
    <w:p w14:paraId="2E0E669B" w14:textId="77777777" w:rsidR="00ED6075" w:rsidRDefault="00ED6075">
      <w:pPr>
        <w:spacing w:after="60" w:line="288" w:lineRule="auto"/>
        <w:jc w:val="both"/>
        <w:rPr>
          <w:rFonts w:ascii="Arial" w:eastAsia="Helvetica;Arial" w:hAnsi="Arial" w:cs="Arial"/>
          <w:color w:val="000000"/>
          <w:sz w:val="22"/>
          <w:szCs w:val="22"/>
        </w:rPr>
      </w:pPr>
    </w:p>
    <w:sectPr w:rsidR="00ED6075">
      <w:type w:val="continuous"/>
      <w:pgSz w:w="11906" w:h="16838"/>
      <w:pgMar w:top="2203" w:right="1841" w:bottom="340" w:left="1418" w:header="567" w:footer="156"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DC3A8" w14:textId="77777777" w:rsidR="00842A3E" w:rsidRDefault="00842A3E">
      <w:r>
        <w:separator/>
      </w:r>
    </w:p>
  </w:endnote>
  <w:endnote w:type="continuationSeparator" w:id="0">
    <w:p w14:paraId="6FFE88F9" w14:textId="77777777" w:rsidR="00842A3E" w:rsidRDefault="0084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Songti SC">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font>
  <w:font w:name="PingFang S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Helvetica;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16505" w14:textId="77777777" w:rsidR="00ED6075" w:rsidRDefault="00367E19">
    <w:pPr>
      <w:pStyle w:val="MPAbsenderadresse"/>
      <w:jc w:val="center"/>
      <w:rPr>
        <w:b/>
      </w:rPr>
    </w:pPr>
    <w:r>
      <w:rPr>
        <w:b/>
      </w:rPr>
      <w:t>Pressekontakt:</w:t>
    </w:r>
  </w:p>
  <w:p w14:paraId="0ABD3348" w14:textId="77777777" w:rsidR="00ED6075" w:rsidRDefault="00367E19">
    <w:pPr>
      <w:pStyle w:val="MPAbsenderadresse"/>
      <w:jc w:val="center"/>
    </w:pPr>
    <w:r>
      <w:rPr>
        <w:i/>
      </w:rPr>
      <w:t>primo PR</w:t>
    </w:r>
    <w:r>
      <w:t>, Anne Heußner &amp; Nuray Güler, Tel: 06154-80 19 364 / 069 530 546 50,</w:t>
    </w:r>
  </w:p>
  <w:p w14:paraId="1765090E" w14:textId="77777777" w:rsidR="00ED6075" w:rsidRDefault="00367E19">
    <w:pPr>
      <w:pStyle w:val="MPAbsenderadresse"/>
      <w:jc w:val="center"/>
    </w:pPr>
    <w:hyperlink r:id="rId1">
      <w:r>
        <w:rPr>
          <w:rStyle w:val="Hyperlink"/>
        </w:rPr>
        <w:t>n.gueler@primo-pr.com</w:t>
      </w:r>
    </w:hyperlink>
    <w:r>
      <w:t xml:space="preserve">, </w:t>
    </w:r>
    <w:hyperlink r:id="rId2">
      <w:r>
        <w:rPr>
          <w:rStyle w:val="Hyperlink"/>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BA643" w14:textId="77777777" w:rsidR="00842A3E" w:rsidRDefault="00842A3E">
      <w:r>
        <w:separator/>
      </w:r>
    </w:p>
  </w:footnote>
  <w:footnote w:type="continuationSeparator" w:id="0">
    <w:p w14:paraId="66F7A231" w14:textId="77777777" w:rsidR="00842A3E" w:rsidRDefault="00842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E644A" w14:textId="77777777" w:rsidR="00ED6075" w:rsidRDefault="00ED6075">
    <w:pPr>
      <w:rPr>
        <w:rFonts w:ascii="Arial" w:hAnsi="Arial" w:cs="Arial"/>
        <w:spacing w:val="40"/>
      </w:rPr>
    </w:pPr>
  </w:p>
  <w:p w14:paraId="084A4FBD" w14:textId="77777777" w:rsidR="00ED6075" w:rsidRDefault="00367E19">
    <w:pPr>
      <w:tabs>
        <w:tab w:val="left" w:pos="1845"/>
        <w:tab w:val="center" w:pos="4536"/>
        <w:tab w:val="right" w:pos="9072"/>
      </w:tabs>
      <w:rPr>
        <w:rFonts w:ascii="Arial" w:hAnsi="Arial" w:cs="Arial"/>
        <w:spacing w:val="40"/>
      </w:rPr>
    </w:pPr>
    <w:r>
      <w:rPr>
        <w:rFonts w:ascii="Arial" w:hAnsi="Arial" w:cs="Arial"/>
        <w:spacing w:val="40"/>
      </w:rPr>
      <w:tab/>
    </w:r>
    <w:r>
      <w:rPr>
        <w:noProof/>
      </w:rPr>
      <w:drawing>
        <wp:inline distT="0" distB="0" distL="0" distR="0" wp14:anchorId="62E15EBA" wp14:editId="7AFBE7B9">
          <wp:extent cx="2982595" cy="471170"/>
          <wp:effectExtent l="0" t="0" r="0" b="0"/>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1"/>
                  <a:srcRect l="-83" t="-520" r="-83" b="-520"/>
                  <a:stretch>
                    <a:fillRect/>
                  </a:stretch>
                </pic:blipFill>
                <pic:spPr bwMode="auto">
                  <a:xfrm>
                    <a:off x="0" y="0"/>
                    <a:ext cx="2982595" cy="471170"/>
                  </a:xfrm>
                  <a:prstGeom prst="rect">
                    <a:avLst/>
                  </a:prstGeom>
                </pic:spPr>
              </pic:pic>
            </a:graphicData>
          </a:graphic>
        </wp:inline>
      </w:drawing>
    </w:r>
  </w:p>
  <w:p w14:paraId="25E1CBDF" w14:textId="77777777" w:rsidR="00ED6075" w:rsidRDefault="00367E19">
    <w:pPr>
      <w:tabs>
        <w:tab w:val="left" w:pos="2540"/>
      </w:tabs>
      <w:rPr>
        <w:rFonts w:ascii="Arial" w:hAnsi="Arial" w:cs="Arial"/>
        <w:spacing w:val="40"/>
      </w:rPr>
    </w:pPr>
    <w:r>
      <w:rPr>
        <w:rFonts w:ascii="Arial" w:hAnsi="Arial" w:cs="Arial"/>
        <w:spacing w:val="40"/>
      </w:rPr>
      <w:tab/>
    </w:r>
  </w:p>
  <w:p w14:paraId="6256E50E" w14:textId="77777777" w:rsidR="00ED6075" w:rsidRDefault="00ED6075">
    <w:pPr>
      <w:rPr>
        <w:rFonts w:ascii="Arial" w:hAnsi="Arial" w:cs="Arial"/>
        <w:spacing w:val="40"/>
      </w:rPr>
    </w:pPr>
  </w:p>
  <w:p w14:paraId="3A9E2905" w14:textId="77777777" w:rsidR="00ED6075" w:rsidRDefault="00367E19">
    <w:pPr>
      <w:rPr>
        <w:rFonts w:ascii="Arial" w:hAnsi="Arial" w:cs="Arial"/>
        <w:spacing w:val="40"/>
      </w:rPr>
    </w:pPr>
    <w:r>
      <w:rPr>
        <w:rFonts w:ascii="Arial" w:hAnsi="Arial" w:cs="Arial"/>
        <w:spacing w:val="40"/>
      </w:rPr>
      <w:t>PRESSEINFORMATION</w:t>
    </w:r>
  </w:p>
  <w:p w14:paraId="609883F9" w14:textId="77777777" w:rsidR="00ED6075" w:rsidRDefault="00ED6075">
    <w:pPr>
      <w:rPr>
        <w:rFonts w:ascii="Arial" w:hAnsi="Arial" w:cs="Arial"/>
        <w:spacing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D43E50"/>
    <w:multiLevelType w:val="multilevel"/>
    <w:tmpl w:val="9EA259E0"/>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0757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075"/>
    <w:rsid w:val="001238C9"/>
    <w:rsid w:val="00137054"/>
    <w:rsid w:val="00161EEE"/>
    <w:rsid w:val="002E72FD"/>
    <w:rsid w:val="003055D0"/>
    <w:rsid w:val="0034173A"/>
    <w:rsid w:val="00367E19"/>
    <w:rsid w:val="00517430"/>
    <w:rsid w:val="005554A7"/>
    <w:rsid w:val="00647942"/>
    <w:rsid w:val="006D7D4D"/>
    <w:rsid w:val="006E4B2F"/>
    <w:rsid w:val="00781C21"/>
    <w:rsid w:val="00842A3E"/>
    <w:rsid w:val="0085591E"/>
    <w:rsid w:val="00882115"/>
    <w:rsid w:val="008B734A"/>
    <w:rsid w:val="009C166E"/>
    <w:rsid w:val="00ED607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66540"/>
  <w15:docId w15:val="{E6061A6C-F034-447C-A07B-BB1F96A2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ngti SC" w:hAnsi="Liberation Serif" w:cs="Arial Unicode MS"/>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kern w:val="2"/>
      <w:sz w:val="24"/>
      <w:lang w:bidi="ar-SA"/>
    </w:rPr>
  </w:style>
  <w:style w:type="paragraph" w:styleId="berschrift1">
    <w:name w:val="heading 1"/>
    <w:basedOn w:val="berschrift"/>
    <w:next w:val="Textkrper"/>
    <w:uiPriority w:val="9"/>
    <w:qFormat/>
    <w:pPr>
      <w:numPr>
        <w:numId w:val="1"/>
      </w:numPr>
      <w:outlineLvl w:val="0"/>
    </w:pPr>
    <w:rPr>
      <w:rFonts w:ascii="Times New Roman" w:hAnsi="Times New Roman"/>
      <w:b/>
      <w:bCs/>
      <w:sz w:val="48"/>
      <w:szCs w:val="48"/>
    </w:rPr>
  </w:style>
  <w:style w:type="paragraph" w:styleId="berschrift2">
    <w:name w:val="heading 2"/>
    <w:basedOn w:val="Standard"/>
    <w:next w:val="Textkrper"/>
    <w:uiPriority w:val="9"/>
    <w:semiHidden/>
    <w:unhideWhenUsed/>
    <w:qFormat/>
    <w:pPr>
      <w:numPr>
        <w:ilvl w:val="1"/>
        <w:numId w:val="1"/>
      </w:numPr>
      <w:spacing w:before="100" w:after="100"/>
      <w:outlineLvl w:val="1"/>
    </w:pPr>
    <w:rPr>
      <w:b/>
      <w:bCs/>
      <w:sz w:val="36"/>
      <w:szCs w:val="36"/>
    </w:rPr>
  </w:style>
  <w:style w:type="paragraph" w:styleId="berschrift3">
    <w:name w:val="heading 3"/>
    <w:basedOn w:val="Standard"/>
    <w:next w:val="Textkrper"/>
    <w:uiPriority w:val="9"/>
    <w:semiHidden/>
    <w:unhideWhenUsed/>
    <w:qFormat/>
    <w:pPr>
      <w:keepNext/>
      <w:numPr>
        <w:ilvl w:val="2"/>
        <w:numId w:val="1"/>
      </w:numPr>
      <w:spacing w:before="240" w:after="60"/>
      <w:outlineLvl w:val="2"/>
    </w:pPr>
    <w:rPr>
      <w:rFonts w:ascii="Arial" w:hAnsi="Arial" w:cs="Arial"/>
      <w:b/>
      <w:bCs/>
      <w:sz w:val="26"/>
      <w:szCs w:val="26"/>
    </w:rPr>
  </w:style>
  <w:style w:type="paragraph" w:styleId="berschrift4">
    <w:name w:val="heading 4"/>
    <w:basedOn w:val="berschrift"/>
    <w:next w:val="Textkrper"/>
    <w:uiPriority w:val="9"/>
    <w:semiHidden/>
    <w:unhideWhenUsed/>
    <w:qFormat/>
    <w:pPr>
      <w:numPr>
        <w:ilvl w:val="3"/>
        <w:numId w:val="1"/>
      </w:numPr>
      <w:outlineLvl w:val="3"/>
    </w:pPr>
    <w:rPr>
      <w:rFonts w:ascii="Times New Roman" w:hAnsi="Times New Roman"/>
      <w:b/>
      <w:bCs/>
      <w:sz w:val="24"/>
      <w:szCs w:val="24"/>
    </w:rPr>
  </w:style>
  <w:style w:type="paragraph" w:styleId="berschrift5">
    <w:name w:val="heading 5"/>
    <w:basedOn w:val="Heading"/>
    <w:next w:val="Textkrper"/>
    <w:uiPriority w:val="9"/>
    <w:semiHidden/>
    <w:unhideWhenUsed/>
    <w:qFormat/>
    <w:pPr>
      <w:numPr>
        <w:ilvl w:val="4"/>
        <w:numId w:val="1"/>
      </w:numPr>
      <w:spacing w:before="120" w:after="60"/>
      <w:outlineLvl w:val="4"/>
    </w:pPr>
    <w:rPr>
      <w:b/>
      <w:bCs/>
      <w:sz w:val="24"/>
      <w:szCs w:val="24"/>
    </w:rPr>
  </w:style>
  <w:style w:type="paragraph" w:styleId="berschrift6">
    <w:name w:val="heading 6"/>
    <w:basedOn w:val="Heading"/>
    <w:next w:val="Textkrper"/>
    <w:uiPriority w:val="9"/>
    <w:semiHidden/>
    <w:unhideWhenUsed/>
    <w:qFormat/>
    <w:pPr>
      <w:numPr>
        <w:ilvl w:val="5"/>
        <w:numId w:val="1"/>
      </w:numPr>
      <w:spacing w:before="60" w:after="60"/>
      <w:outlineLvl w:val="5"/>
    </w:pPr>
    <w:rPr>
      <w:b/>
      <w:bCs/>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Helvetica;Arial" w:hAnsi="Symbol" w:cs="Symbol"/>
      <w:color w:val="000000"/>
      <w:sz w:val="22"/>
      <w:szCs w:val="22"/>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Absatz-Standardschriftart12">
    <w:name w:val="Absatz-Standardschriftart12"/>
    <w:qFormat/>
  </w:style>
  <w:style w:type="character" w:customStyle="1" w:styleId="Absatz-Standardschriftart11">
    <w:name w:val="Absatz-Standardschriftart11"/>
    <w:qFormat/>
  </w:style>
  <w:style w:type="character" w:customStyle="1" w:styleId="Absatz-Standardschriftart10">
    <w:name w:val="Absatz-Standardschriftart10"/>
    <w:qFormat/>
  </w:style>
  <w:style w:type="character" w:customStyle="1" w:styleId="Absatz-Standardschriftart9">
    <w:name w:val="Absatz-Standardschriftart9"/>
    <w:qFormat/>
  </w:style>
  <w:style w:type="character" w:customStyle="1" w:styleId="Absatz-Standardschriftart8">
    <w:name w:val="Absatz-Standardschriftart8"/>
    <w:qFormat/>
  </w:style>
  <w:style w:type="character" w:customStyle="1" w:styleId="Absatz-Standardschriftart7">
    <w:name w:val="Absatz-Standardschriftart7"/>
    <w:qFormat/>
  </w:style>
  <w:style w:type="character" w:customStyle="1" w:styleId="Absatz-Standardschriftart6">
    <w:name w:val="Absatz-Standardschriftart6"/>
    <w:qFormat/>
  </w:style>
  <w:style w:type="character" w:customStyle="1" w:styleId="Absatz-Standardschriftart5">
    <w:name w:val="Absatz-Standardschriftart5"/>
    <w:qFormat/>
  </w:style>
  <w:style w:type="character" w:customStyle="1" w:styleId="Absatz-Standardschriftart4">
    <w:name w:val="Absatz-Standardschriftart4"/>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Absatz-Standardschriftart3">
    <w:name w:val="Absatz-Standardschriftart3"/>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styleId="Hyperlink">
    <w:name w:val="Hyperlink"/>
    <w:rPr>
      <w:color w:val="0000FF"/>
      <w:u w:val="single"/>
    </w:rPr>
  </w:style>
  <w:style w:type="character" w:styleId="BesuchterLink">
    <w:name w:val="FollowedHyperlink"/>
    <w:qFormat/>
    <w:rPr>
      <w:color w:val="800080"/>
      <w:u w:val="single"/>
    </w:rPr>
  </w:style>
  <w:style w:type="character" w:styleId="Kommentarzeichen">
    <w:name w:val="annotation reference"/>
    <w:qFormat/>
    <w:rPr>
      <w:sz w:val="16"/>
      <w:szCs w:val="16"/>
    </w:rPr>
  </w:style>
  <w:style w:type="character" w:customStyle="1" w:styleId="berschrift2Zchn">
    <w:name w:val="Überschrift 2 Zchn"/>
    <w:qFormat/>
    <w:rPr>
      <w:b/>
      <w:bCs/>
      <w:sz w:val="36"/>
      <w:szCs w:val="36"/>
    </w:rPr>
  </w:style>
  <w:style w:type="character" w:customStyle="1" w:styleId="StrongEmphasis">
    <w:name w:val="Strong Emphasis"/>
    <w:qFormat/>
    <w:rPr>
      <w:b/>
      <w:bCs/>
    </w:rPr>
  </w:style>
  <w:style w:type="character" w:customStyle="1" w:styleId="KommentartextZchn">
    <w:name w:val="Kommentartext Zchn"/>
    <w:basedOn w:val="Absatz-Standardschriftart"/>
    <w:qFormat/>
  </w:style>
  <w:style w:type="character" w:customStyle="1" w:styleId="Kommentarzeichen1">
    <w:name w:val="Kommentarzeichen1"/>
    <w:qFormat/>
    <w:rPr>
      <w:sz w:val="16"/>
      <w:szCs w:val="16"/>
    </w:rPr>
  </w:style>
  <w:style w:type="character" w:customStyle="1" w:styleId="KommentartextZchn1">
    <w:name w:val="Kommentartext Zchn1"/>
    <w:qFormat/>
    <w:rPr>
      <w:kern w:val="2"/>
    </w:rPr>
  </w:style>
  <w:style w:type="character" w:customStyle="1" w:styleId="KommentarthemaZchn">
    <w:name w:val="Kommentarthema Zchn"/>
    <w:qFormat/>
    <w:rPr>
      <w:b/>
      <w:bCs/>
      <w:kern w:val="2"/>
    </w:rPr>
  </w:style>
  <w:style w:type="character" w:customStyle="1" w:styleId="SprechblasentextZchn">
    <w:name w:val="Sprechblasentext Zchn"/>
    <w:qFormat/>
    <w:rPr>
      <w:rFonts w:ascii="Tahoma" w:hAnsi="Tahoma" w:cs="Tahoma"/>
      <w:kern w:val="2"/>
      <w:sz w:val="16"/>
      <w:szCs w:val="16"/>
    </w:rPr>
  </w:style>
  <w:style w:type="character" w:customStyle="1" w:styleId="Kommentarzeichen2">
    <w:name w:val="Kommentarzeichen2"/>
    <w:qFormat/>
    <w:rPr>
      <w:sz w:val="16"/>
      <w:szCs w:val="16"/>
    </w:rPr>
  </w:style>
  <w:style w:type="character" w:customStyle="1" w:styleId="KommentartextZchn2">
    <w:name w:val="Kommentartext Zchn2"/>
    <w:qFormat/>
    <w:rPr>
      <w:kern w:val="2"/>
    </w:rPr>
  </w:style>
  <w:style w:type="character" w:customStyle="1" w:styleId="Nummerierungszeichen">
    <w:name w:val="Nummerierungszeichen"/>
    <w:qFormat/>
  </w:style>
  <w:style w:type="character" w:customStyle="1" w:styleId="RTFNum21">
    <w:name w:val="RTF_Num 2 1"/>
    <w:qFormat/>
  </w:style>
  <w:style w:type="character" w:customStyle="1" w:styleId="RTFNum31">
    <w:name w:val="RTF_Num 3 1"/>
    <w:qFormat/>
  </w:style>
  <w:style w:type="character" w:customStyle="1" w:styleId="RTFNum41">
    <w:name w:val="RTF_Num 4 1"/>
    <w:qFormat/>
  </w:style>
  <w:style w:type="character" w:customStyle="1" w:styleId="Kommentarzeichen3">
    <w:name w:val="Kommentarzeichen3"/>
    <w:qFormat/>
    <w:rPr>
      <w:sz w:val="16"/>
      <w:szCs w:val="16"/>
    </w:rPr>
  </w:style>
  <w:style w:type="character" w:customStyle="1" w:styleId="KommentartextZchn3">
    <w:name w:val="Kommentartext Zchn3"/>
    <w:qFormat/>
    <w:rPr>
      <w:kern w:val="2"/>
    </w:rPr>
  </w:style>
  <w:style w:type="character" w:styleId="Hervorhebung">
    <w:name w:val="Emphasis"/>
    <w:qFormat/>
    <w:rPr>
      <w:i/>
      <w:iCs/>
    </w:rPr>
  </w:style>
  <w:style w:type="character" w:customStyle="1" w:styleId="Kommentarzeichen4">
    <w:name w:val="Kommentarzeichen4"/>
    <w:qFormat/>
    <w:rPr>
      <w:sz w:val="16"/>
      <w:szCs w:val="16"/>
    </w:rPr>
  </w:style>
  <w:style w:type="character" w:customStyle="1" w:styleId="KommentartextZchn4">
    <w:name w:val="Kommentartext Zchn4"/>
    <w:qFormat/>
    <w:rPr>
      <w:kern w:val="2"/>
    </w:rPr>
  </w:style>
  <w:style w:type="character" w:customStyle="1" w:styleId="Kommentarzeichen5">
    <w:name w:val="Kommentarzeichen5"/>
    <w:qFormat/>
    <w:rPr>
      <w:sz w:val="16"/>
      <w:szCs w:val="16"/>
    </w:rPr>
  </w:style>
  <w:style w:type="character" w:customStyle="1" w:styleId="KommentartextZchn5">
    <w:name w:val="Kommentartext Zchn5"/>
    <w:qFormat/>
    <w:rPr>
      <w:kern w:val="2"/>
    </w:rPr>
  </w:style>
  <w:style w:type="character" w:customStyle="1" w:styleId="Kommentarzeichen6">
    <w:name w:val="Kommentarzeichen6"/>
    <w:qFormat/>
    <w:rPr>
      <w:sz w:val="16"/>
      <w:szCs w:val="16"/>
    </w:rPr>
  </w:style>
  <w:style w:type="character" w:customStyle="1" w:styleId="KommentartextZchn6">
    <w:name w:val="Kommentartext Zchn6"/>
    <w:qFormat/>
    <w:rPr>
      <w:kern w:val="2"/>
    </w:rPr>
  </w:style>
  <w:style w:type="character" w:styleId="NichtaufgelsteErwhnung">
    <w:name w:val="Unresolved Mention"/>
    <w:qFormat/>
    <w:rPr>
      <w:color w:val="605E5C"/>
      <w:shd w:val="clear" w:color="auto" w:fill="E1DFDD"/>
    </w:rPr>
  </w:style>
  <w:style w:type="character" w:customStyle="1" w:styleId="Kommentarzeichen7">
    <w:name w:val="Kommentarzeichen7"/>
    <w:qFormat/>
    <w:rPr>
      <w:sz w:val="16"/>
      <w:szCs w:val="16"/>
    </w:rPr>
  </w:style>
  <w:style w:type="character" w:customStyle="1" w:styleId="KommentartextZchn7">
    <w:name w:val="Kommentartext Zchn7"/>
    <w:qFormat/>
    <w:rPr>
      <w:kern w:val="2"/>
    </w:rPr>
  </w:style>
  <w:style w:type="character" w:customStyle="1" w:styleId="Aufzhlungszeichen1">
    <w:name w:val="Aufzählungszeichen1"/>
    <w:qFormat/>
    <w:rPr>
      <w:rFonts w:ascii="OpenSymbol;Arial Unicode MS" w:eastAsia="OpenSymbol;Arial Unicode MS" w:hAnsi="OpenSymbol;Arial Unicode MS" w:cs="OpenSymbol;Arial Unicode MS"/>
    </w:rPr>
  </w:style>
  <w:style w:type="character" w:customStyle="1" w:styleId="Kommentarzeichen8">
    <w:name w:val="Kommentarzeichen8"/>
    <w:qFormat/>
    <w:rPr>
      <w:sz w:val="16"/>
      <w:szCs w:val="16"/>
    </w:rPr>
  </w:style>
  <w:style w:type="character" w:customStyle="1" w:styleId="KommentartextZchn8">
    <w:name w:val="Kommentartext Zchn8"/>
    <w:qFormat/>
    <w:rPr>
      <w:kern w:val="2"/>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character" w:customStyle="1" w:styleId="Kommentarzeichen9">
    <w:name w:val="Kommentarzeichen9"/>
    <w:qFormat/>
    <w:rPr>
      <w:sz w:val="16"/>
      <w:szCs w:val="16"/>
    </w:rPr>
  </w:style>
  <w:style w:type="character" w:customStyle="1" w:styleId="KommentartextZchn9">
    <w:name w:val="Kommentartext Zchn9"/>
    <w:qFormat/>
    <w:rPr>
      <w:kern w:val="2"/>
    </w:rPr>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character" w:customStyle="1" w:styleId="Funotenzeichen1">
    <w:name w:val="Fußnotenzeichen1"/>
    <w:qFormat/>
    <w:rPr>
      <w:vertAlign w:val="superscript"/>
    </w:rPr>
  </w:style>
  <w:style w:type="character" w:customStyle="1" w:styleId="Kommentarzeichen10">
    <w:name w:val="Kommentarzeichen10"/>
    <w:qFormat/>
    <w:rPr>
      <w:sz w:val="16"/>
      <w:szCs w:val="16"/>
    </w:rPr>
  </w:style>
  <w:style w:type="character" w:customStyle="1" w:styleId="KommentartextZchn10">
    <w:name w:val="Kommentartext Zchn10"/>
    <w:qFormat/>
    <w:rPr>
      <w:kern w:val="2"/>
      <w:lang w:eastAsia="zh-CN"/>
    </w:rPr>
  </w:style>
  <w:style w:type="character" w:customStyle="1" w:styleId="NumberingSymbols">
    <w:name w:val="Numbering Symbols"/>
    <w:qFormat/>
  </w:style>
  <w:style w:type="character" w:customStyle="1" w:styleId="Quotation">
    <w:name w:val="Quotation"/>
    <w:qFormat/>
    <w:rPr>
      <w:i/>
      <w:iCs/>
    </w:rPr>
  </w:style>
  <w:style w:type="character" w:customStyle="1" w:styleId="KommentartextZchn11">
    <w:name w:val="Kommentartext Zchn11"/>
    <w:qFormat/>
    <w:rPr>
      <w:kern w:val="2"/>
      <w:lang w:val="de-DE" w:eastAsia="zh-CN"/>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11">
    <w:name w:val="Beschriftung11"/>
    <w:basedOn w:val="Standard"/>
    <w:qFormat/>
    <w:pPr>
      <w:suppressLineNumbers/>
      <w:spacing w:before="120" w:after="120"/>
    </w:pPr>
    <w:rPr>
      <w:rFonts w:cs="Arial Unicode MS"/>
      <w:i/>
      <w:iCs/>
    </w:rPr>
  </w:style>
  <w:style w:type="paragraph" w:customStyle="1" w:styleId="Beschriftung10">
    <w:name w:val="Beschriftung10"/>
    <w:basedOn w:val="Standard"/>
    <w:qFormat/>
    <w:pPr>
      <w:suppressLineNumbers/>
      <w:spacing w:before="120" w:after="120"/>
    </w:pPr>
    <w:rPr>
      <w:rFonts w:cs="Arial Unicode MS"/>
      <w:i/>
      <w:iCs/>
    </w:rPr>
  </w:style>
  <w:style w:type="paragraph" w:customStyle="1" w:styleId="Beschriftung9">
    <w:name w:val="Beschriftung9"/>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Beschriftung8">
    <w:name w:val="Beschriftung8"/>
    <w:basedOn w:val="Standard"/>
    <w:qFormat/>
    <w:pPr>
      <w:suppressLineNumbers/>
      <w:spacing w:before="120" w:after="120"/>
    </w:pPr>
    <w:rPr>
      <w:i/>
      <w:iCs/>
    </w:rPr>
  </w:style>
  <w:style w:type="paragraph" w:customStyle="1" w:styleId="Beschriftung7">
    <w:name w:val="Beschriftung7"/>
    <w:basedOn w:val="Standard"/>
    <w:qFormat/>
    <w:pPr>
      <w:suppressLineNumbers/>
      <w:spacing w:before="120" w:after="120"/>
    </w:pPr>
    <w:rPr>
      <w:i/>
      <w:iCs/>
    </w:rPr>
  </w:style>
  <w:style w:type="paragraph" w:customStyle="1" w:styleId="Beschriftung6">
    <w:name w:val="Beschriftung6"/>
    <w:basedOn w:val="Standard"/>
    <w:qFormat/>
    <w:pPr>
      <w:suppressLineNumbers/>
      <w:spacing w:before="120" w:after="120"/>
    </w:pPr>
    <w:rPr>
      <w:i/>
      <w:iCs/>
    </w:rPr>
  </w:style>
  <w:style w:type="paragraph" w:customStyle="1" w:styleId="Beschriftung5">
    <w:name w:val="Beschriftung5"/>
    <w:basedOn w:val="Standard"/>
    <w:qFormat/>
    <w:pPr>
      <w:suppressLineNumbers/>
      <w:spacing w:before="120" w:after="120"/>
    </w:pPr>
    <w:rPr>
      <w:i/>
      <w:iCs/>
    </w:rPr>
  </w:style>
  <w:style w:type="paragraph" w:customStyle="1" w:styleId="Beschriftung4">
    <w:name w:val="Beschriftung4"/>
    <w:basedOn w:val="Standard"/>
    <w:qFormat/>
    <w:pPr>
      <w:suppressLineNumbers/>
      <w:spacing w:before="120" w:after="120"/>
    </w:pPr>
    <w:rPr>
      <w:i/>
      <w:iCs/>
    </w:rPr>
  </w:style>
  <w:style w:type="paragraph" w:customStyle="1" w:styleId="Beschriftung3">
    <w:name w:val="Beschriftung3"/>
    <w:basedOn w:val="Standard"/>
    <w:qFormat/>
    <w:pPr>
      <w:suppressLineNumbers/>
      <w:spacing w:before="120" w:after="120"/>
    </w:pPr>
    <w:rPr>
      <w:i/>
      <w:iCs/>
    </w:rPr>
  </w:style>
  <w:style w:type="paragraph" w:customStyle="1" w:styleId="Beschriftung2">
    <w:name w:val="Beschriftung2"/>
    <w:basedOn w:val="Standard"/>
    <w:qFormat/>
    <w:pPr>
      <w:suppressLineNumbers/>
      <w:spacing w:before="120" w:after="120"/>
    </w:pPr>
    <w:rPr>
      <w:i/>
      <w:iCs/>
    </w:rPr>
  </w:style>
  <w:style w:type="paragraph" w:customStyle="1" w:styleId="Beschriftung1">
    <w:name w:val="Beschriftung1"/>
    <w:basedOn w:val="Standard"/>
    <w:qFormat/>
    <w:pPr>
      <w:suppressLineNumbers/>
      <w:spacing w:before="120" w:after="120"/>
    </w:pPr>
    <w:rPr>
      <w:i/>
      <w:iCs/>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qFormat/>
    <w:pPr>
      <w:spacing w:line="220" w:lineRule="exact"/>
    </w:pPr>
    <w:rPr>
      <w:rFonts w:ascii="Arial" w:hAnsi="Arial" w:cs="Arial"/>
      <w:sz w:val="16"/>
      <w:szCs w:val="20"/>
    </w:rPr>
  </w:style>
  <w:style w:type="paragraph" w:styleId="Kommentartext">
    <w:name w:val="annotation text"/>
    <w:basedOn w:val="Standard"/>
    <w:qFormat/>
    <w:rPr>
      <w:sz w:val="20"/>
      <w:szCs w:val="20"/>
    </w:rPr>
  </w:style>
  <w:style w:type="paragraph" w:styleId="Kommentarthema">
    <w:name w:val="annotation subject"/>
    <w:basedOn w:val="Kommentartext1"/>
    <w:next w:val="Kommentartext1"/>
    <w:qFormat/>
    <w:rPr>
      <w:b/>
      <w:bCs/>
    </w:rPr>
  </w:style>
  <w:style w:type="paragraph" w:styleId="Sprechblasentext">
    <w:name w:val="Balloon Text"/>
    <w:basedOn w:val="Standard"/>
    <w:qFormat/>
    <w:rPr>
      <w:rFonts w:ascii="Tahoma" w:hAnsi="Tahoma" w:cs="Tahoma"/>
      <w:sz w:val="16"/>
      <w:szCs w:val="16"/>
    </w:rPr>
  </w:style>
  <w:style w:type="paragraph" w:customStyle="1" w:styleId="bodytext">
    <w:name w:val="bodytext"/>
    <w:basedOn w:val="Standard"/>
    <w:qFormat/>
    <w:pPr>
      <w:spacing w:before="100" w:after="100"/>
    </w:pPr>
  </w:style>
  <w:style w:type="paragraph" w:styleId="Listenabsatz">
    <w:name w:val="List Paragraph"/>
    <w:basedOn w:val="Standard"/>
    <w:qFormat/>
    <w:pPr>
      <w:spacing w:after="200" w:line="276" w:lineRule="auto"/>
      <w:ind w:left="720"/>
    </w:pPr>
    <w:rPr>
      <w:rFonts w:ascii="Calibri" w:eastAsia="Calibri" w:hAnsi="Calibri" w:cs="Calibri"/>
      <w:sz w:val="22"/>
      <w:szCs w:val="22"/>
    </w:rPr>
  </w:style>
  <w:style w:type="paragraph" w:styleId="StandardWeb">
    <w:name w:val="Normal (Web)"/>
    <w:basedOn w:val="Standard"/>
    <w:qFormat/>
    <w:pPr>
      <w:spacing w:before="100" w:after="100"/>
    </w:pPr>
  </w:style>
  <w:style w:type="paragraph" w:customStyle="1" w:styleId="Kommentartext1">
    <w:name w:val="Kommentartext1"/>
    <w:basedOn w:val="Standard"/>
    <w:qFormat/>
    <w:rPr>
      <w:sz w:val="20"/>
      <w:szCs w:val="20"/>
    </w:rPr>
  </w:style>
  <w:style w:type="paragraph" w:customStyle="1" w:styleId="Kommentartext2">
    <w:name w:val="Kommentartext2"/>
    <w:basedOn w:val="Standard"/>
    <w:qFormat/>
    <w:rPr>
      <w:sz w:val="20"/>
      <w:szCs w:val="20"/>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Kommentartext3">
    <w:name w:val="Kommentartext3"/>
    <w:basedOn w:val="Standard"/>
    <w:qFormat/>
    <w:rPr>
      <w:sz w:val="20"/>
      <w:szCs w:val="20"/>
    </w:rPr>
  </w:style>
  <w:style w:type="paragraph" w:customStyle="1" w:styleId="Kommentartext4">
    <w:name w:val="Kommentartext4"/>
    <w:basedOn w:val="Standard"/>
    <w:qFormat/>
    <w:rPr>
      <w:sz w:val="20"/>
      <w:szCs w:val="20"/>
    </w:rPr>
  </w:style>
  <w:style w:type="paragraph" w:customStyle="1" w:styleId="Kommentartext5">
    <w:name w:val="Kommentartext5"/>
    <w:basedOn w:val="Standard"/>
    <w:qFormat/>
    <w:rPr>
      <w:sz w:val="20"/>
      <w:szCs w:val="20"/>
    </w:rPr>
  </w:style>
  <w:style w:type="paragraph" w:customStyle="1" w:styleId="Kommentartext6">
    <w:name w:val="Kommentartext6"/>
    <w:basedOn w:val="Standard"/>
    <w:qFormat/>
    <w:rPr>
      <w:sz w:val="20"/>
      <w:szCs w:val="20"/>
    </w:rPr>
  </w:style>
  <w:style w:type="paragraph" w:customStyle="1" w:styleId="Kommentartext7">
    <w:name w:val="Kommentartext7"/>
    <w:basedOn w:val="Standard"/>
    <w:qFormat/>
    <w:rPr>
      <w:sz w:val="20"/>
      <w:szCs w:val="20"/>
    </w:rPr>
  </w:style>
  <w:style w:type="paragraph" w:customStyle="1" w:styleId="Kommentartext8">
    <w:name w:val="Kommentartext8"/>
    <w:basedOn w:val="Standard"/>
    <w:qFormat/>
    <w:rPr>
      <w:sz w:val="20"/>
      <w:szCs w:val="20"/>
    </w:rPr>
  </w:style>
  <w:style w:type="paragraph" w:customStyle="1" w:styleId="Kommentartext9">
    <w:name w:val="Kommentartext9"/>
    <w:basedOn w:val="Standard"/>
    <w:qFormat/>
    <w:rPr>
      <w:sz w:val="20"/>
      <w:szCs w:val="20"/>
    </w:rPr>
  </w:style>
  <w:style w:type="paragraph" w:styleId="Funotentext">
    <w:name w:val="footnote text"/>
    <w:basedOn w:val="Standard"/>
    <w:pPr>
      <w:suppressLineNumbers/>
      <w:ind w:left="339" w:hanging="339"/>
    </w:pPr>
    <w:rPr>
      <w:sz w:val="20"/>
      <w:szCs w:val="20"/>
    </w:rPr>
  </w:style>
  <w:style w:type="paragraph" w:customStyle="1" w:styleId="Kommentartext10">
    <w:name w:val="Kommentartext10"/>
    <w:basedOn w:val="Standard"/>
    <w:qFormat/>
    <w:rPr>
      <w:sz w:val="20"/>
      <w:szCs w:val="20"/>
    </w:rPr>
  </w:style>
  <w:style w:type="paragraph" w:styleId="berarbeitung">
    <w:name w:val="Revision"/>
    <w:qFormat/>
    <w:rPr>
      <w:rFonts w:ascii="Times New Roman" w:eastAsia="Times New Roman" w:hAnsi="Times New Roman" w:cs="Times New Roman"/>
      <w:kern w:val="2"/>
      <w:sz w:val="24"/>
      <w:lang w:bidi="ar-SA"/>
    </w:rPr>
  </w:style>
  <w:style w:type="paragraph" w:customStyle="1" w:styleId="TableContents">
    <w:name w:val="Table Contents"/>
    <w:basedOn w:val="Standard"/>
    <w:qFormat/>
    <w:pPr>
      <w:suppressLineNumbers/>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s://www.facebook.com/DieLandparti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primo-pr.com/cms/upload/bildarchiv/die_landpartie_radel/landpartie-0094.jpg" TargetMode="External"/><Relationship Id="rId17" Type="http://schemas.openxmlformats.org/officeDocument/2006/relationships/hyperlink" Target="https://www.dielandpartie.de/startseite&amp;qrid=50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rimo-pr.com/de/bildarchiv/index.html?dir=die_landpartie_radel" TargetMode="External"/><Relationship Id="rId20" Type="http://schemas.openxmlformats.org/officeDocument/2006/relationships/hyperlink" Target="https://www.dielandpartie.de/unsere-reisen/detailseite/&amp;reise=radreise-e-bike-suedfrankreich-atlantik-mittelmee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hyperlink" Target="http://www.dielandpartie.de/" TargetMode="External"/><Relationship Id="rId10" Type="http://schemas.openxmlformats.org/officeDocument/2006/relationships/hyperlink" Target="https://www.primo-pr.com/cms/upload/bildarchiv/die_landpartie_radel/E-Bike_Seite_2_Gast_Bendick_7211799-Final_v4.jpg" TargetMode="External"/><Relationship Id="rId19" Type="http://schemas.openxmlformats.org/officeDocument/2006/relationships/hyperlink" Target="https://www.instagram.com/dielandpartie_/"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ie_landpartie_radel/EBike-Suedfrankreich_c_Die-Landpartie-5.jp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D0561D-F5FE-4107-AF07-E7D79BAE0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D83647-62E7-44EA-83D9-0026A4C5ADD6}">
  <ds:schemaRefs>
    <ds:schemaRef ds:uri="http://schemas.microsoft.com/sharepoint/v3/contenttype/forms"/>
  </ds:schemaRefs>
</ds:datastoreItem>
</file>

<file path=customXml/itemProps3.xml><?xml version="1.0" encoding="utf-8"?>
<ds:datastoreItem xmlns:ds="http://schemas.openxmlformats.org/officeDocument/2006/customXml" ds:itemID="{55421EC1-E2C9-400D-A128-ECAED6E6D8E0}">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5091</Characters>
  <Application>Microsoft Office Word</Application>
  <DocSecurity>0</DocSecurity>
  <Lines>42</Lines>
  <Paragraphs>11</Paragraphs>
  <ScaleCrop>false</ScaleCrop>
  <Company>HBPR_x005f_x0000__x005f_x0000__x005f_x0000_</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subject/>
  <dc:creator>pr00315</dc:creator>
  <dc:description/>
  <cp:lastModifiedBy>Anne Heussner</cp:lastModifiedBy>
  <cp:revision>3</cp:revision>
  <cp:lastPrinted>1995-11-21T17:41:00Z</cp:lastPrinted>
  <dcterms:created xsi:type="dcterms:W3CDTF">2025-03-19T12:20:00Z</dcterms:created>
  <dcterms:modified xsi:type="dcterms:W3CDTF">2025-03-19T14:55:00Z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HBPR_x005f_x0000__x005f_x0000__x005f_x0000_</vt:lpwstr>
  </property>
  <property fmtid="{D5CDD505-2E9C-101B-9397-08002B2CF9AE}" pid="4" name="ContentTypeId">
    <vt:lpwstr>0x0101003D03CEF82DCFE346ADE7795EBD8ACB6B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MediaServiceImageTags">
    <vt:lpwstr/>
  </property>
  <property fmtid="{D5CDD505-2E9C-101B-9397-08002B2CF9AE}" pid="9" name="ScaleCrop">
    <vt:bool>false</vt:bool>
  </property>
  <property fmtid="{D5CDD505-2E9C-101B-9397-08002B2CF9AE}" pid="10" name="ShareDoc">
    <vt:bool>false</vt:bool>
  </property>
  <property fmtid="{D5CDD505-2E9C-101B-9397-08002B2CF9AE}" pid="11" name="TaxCatchAll">
    <vt:lpwstr/>
  </property>
  <property fmtid="{D5CDD505-2E9C-101B-9397-08002B2CF9AE}" pid="12" name="lcf76f155ced4ddcb4097134ff3c332f">
    <vt:lpwstr/>
  </property>
</Properties>
</file>